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877A" w14:textId="5C52769B" w:rsidR="003D7603" w:rsidRPr="00DE2449" w:rsidRDefault="003D7603" w:rsidP="003D7603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bookmarkStart w:id="0" w:name="_Hlk164852065"/>
      <w:r w:rsidRPr="00DE2449">
        <w:rPr>
          <w:rFonts w:asciiTheme="minorHAnsi" w:hAnsiTheme="minorHAnsi" w:cstheme="minorHAnsi"/>
          <w:b/>
          <w:bCs/>
          <w:sz w:val="30"/>
          <w:szCs w:val="30"/>
        </w:rPr>
        <w:t>CONTRATO</w:t>
      </w:r>
    </w:p>
    <w:p w14:paraId="6C962EA8" w14:textId="77777777" w:rsidR="003D7603" w:rsidRPr="00406A8C" w:rsidRDefault="003D7603" w:rsidP="003D760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88CCFB" w14:textId="77777777" w:rsidR="003D7603" w:rsidRPr="00406A8C" w:rsidRDefault="003D7603" w:rsidP="003D760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2C8D08" w14:textId="5B5FC041" w:rsidR="003D7603" w:rsidRDefault="003D7603" w:rsidP="003D7603">
      <w:pPr>
        <w:jc w:val="both"/>
        <w:rPr>
          <w:rFonts w:asciiTheme="minorHAnsi" w:hAnsiTheme="minorHAnsi" w:cstheme="minorHAnsi"/>
          <w:sz w:val="22"/>
          <w:szCs w:val="22"/>
        </w:rPr>
      </w:pPr>
      <w:r w:rsidRPr="00DE2449">
        <w:rPr>
          <w:rFonts w:asciiTheme="minorHAnsi" w:hAnsiTheme="minorHAnsi" w:cstheme="minorHAnsi"/>
          <w:b/>
          <w:bCs/>
          <w:sz w:val="22"/>
          <w:szCs w:val="22"/>
        </w:rPr>
        <w:t>PROCEDIMENTO</w:t>
      </w:r>
      <w:r w:rsidRPr="00406A8C">
        <w:rPr>
          <w:rFonts w:asciiTheme="minorHAnsi" w:hAnsiTheme="minorHAnsi" w:cstheme="minorHAnsi"/>
          <w:sz w:val="22"/>
          <w:szCs w:val="22"/>
        </w:rPr>
        <w:t xml:space="preserve"> </w:t>
      </w:r>
      <w:r w:rsidRPr="00DE2449">
        <w:rPr>
          <w:rFonts w:asciiTheme="minorHAnsi" w:hAnsiTheme="minorHAnsi" w:cstheme="minorHAnsi"/>
          <w:b/>
          <w:bCs/>
          <w:sz w:val="22"/>
          <w:szCs w:val="22"/>
        </w:rPr>
        <w:t>Nº</w:t>
      </w:r>
      <w:r w:rsidR="00705115">
        <w:rPr>
          <w:rFonts w:asciiTheme="minorHAnsi" w:hAnsiTheme="minorHAnsi" w:cstheme="minorHAnsi"/>
          <w:sz w:val="22"/>
          <w:szCs w:val="22"/>
        </w:rPr>
        <w:t>:</w:t>
      </w:r>
      <w:r w:rsidRPr="00406A8C">
        <w:rPr>
          <w:rFonts w:asciiTheme="minorHAnsi" w:hAnsiTheme="minorHAnsi" w:cstheme="minorHAnsi"/>
          <w:sz w:val="22"/>
          <w:szCs w:val="22"/>
        </w:rPr>
        <w:t xml:space="preserve"> </w:t>
      </w:r>
      <w:r w:rsidR="00705115">
        <w:rPr>
          <w:rFonts w:asciiTheme="minorHAnsi" w:hAnsiTheme="minorHAnsi" w:cstheme="minorHAnsi"/>
          <w:sz w:val="22"/>
          <w:szCs w:val="22"/>
        </w:rPr>
        <w:t>4</w:t>
      </w:r>
      <w:r w:rsidR="00BE240E">
        <w:rPr>
          <w:rFonts w:asciiTheme="minorHAnsi" w:hAnsiTheme="minorHAnsi" w:cstheme="minorHAnsi"/>
          <w:sz w:val="22"/>
          <w:szCs w:val="22"/>
        </w:rPr>
        <w:t>6</w:t>
      </w:r>
      <w:r w:rsidRPr="00406A8C">
        <w:rPr>
          <w:rFonts w:asciiTheme="minorHAnsi" w:hAnsiTheme="minorHAnsi" w:cstheme="minorHAnsi"/>
          <w:sz w:val="22"/>
          <w:szCs w:val="22"/>
        </w:rPr>
        <w:t>/2024.</w:t>
      </w:r>
    </w:p>
    <w:p w14:paraId="1ABE5D83" w14:textId="43C449DD" w:rsidR="00705115" w:rsidRPr="00406A8C" w:rsidRDefault="00705115" w:rsidP="003D7603">
      <w:pPr>
        <w:jc w:val="both"/>
        <w:rPr>
          <w:rFonts w:asciiTheme="minorHAnsi" w:hAnsiTheme="minorHAnsi" w:cstheme="minorHAnsi"/>
          <w:sz w:val="22"/>
          <w:szCs w:val="22"/>
        </w:rPr>
      </w:pPr>
      <w:r w:rsidRPr="00DE2449">
        <w:rPr>
          <w:rFonts w:asciiTheme="minorHAnsi" w:hAnsiTheme="minorHAnsi" w:cstheme="minorHAnsi"/>
          <w:b/>
          <w:bCs/>
          <w:sz w:val="22"/>
          <w:szCs w:val="22"/>
        </w:rPr>
        <w:t>DISPENSA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2449">
        <w:rPr>
          <w:rFonts w:asciiTheme="minorHAnsi" w:hAnsiTheme="minorHAnsi" w:cstheme="minorHAnsi"/>
          <w:b/>
          <w:bCs/>
          <w:sz w:val="22"/>
          <w:szCs w:val="22"/>
        </w:rPr>
        <w:t>Nº</w:t>
      </w:r>
      <w:r>
        <w:rPr>
          <w:rFonts w:asciiTheme="minorHAnsi" w:hAnsiTheme="minorHAnsi" w:cstheme="minorHAnsi"/>
          <w:sz w:val="22"/>
          <w:szCs w:val="22"/>
        </w:rPr>
        <w:t>: 27/2024.</w:t>
      </w:r>
    </w:p>
    <w:p w14:paraId="2F2B2933" w14:textId="77777777" w:rsidR="003D7603" w:rsidRPr="00406A8C" w:rsidRDefault="003D7603" w:rsidP="003D7603">
      <w:pPr>
        <w:jc w:val="both"/>
        <w:rPr>
          <w:rFonts w:asciiTheme="minorHAnsi" w:hAnsiTheme="minorHAnsi" w:cstheme="minorHAnsi"/>
          <w:sz w:val="22"/>
          <w:szCs w:val="22"/>
        </w:rPr>
      </w:pPr>
      <w:r w:rsidRPr="00DE2449">
        <w:rPr>
          <w:rFonts w:asciiTheme="minorHAnsi" w:hAnsiTheme="minorHAnsi" w:cstheme="minorHAnsi"/>
          <w:b/>
          <w:bCs/>
          <w:sz w:val="22"/>
          <w:szCs w:val="22"/>
        </w:rPr>
        <w:t>BASE</w:t>
      </w:r>
      <w:r w:rsidRPr="00406A8C">
        <w:rPr>
          <w:rFonts w:asciiTheme="minorHAnsi" w:hAnsiTheme="minorHAnsi" w:cstheme="minorHAnsi"/>
          <w:sz w:val="22"/>
          <w:szCs w:val="22"/>
        </w:rPr>
        <w:t xml:space="preserve"> </w:t>
      </w:r>
      <w:r w:rsidRPr="00DE2449">
        <w:rPr>
          <w:rFonts w:asciiTheme="minorHAnsi" w:hAnsiTheme="minorHAnsi" w:cstheme="minorHAnsi"/>
          <w:b/>
          <w:bCs/>
          <w:sz w:val="22"/>
          <w:szCs w:val="22"/>
        </w:rPr>
        <w:t>NORMATIVA</w:t>
      </w:r>
      <w:r w:rsidRPr="00406A8C">
        <w:rPr>
          <w:rFonts w:asciiTheme="minorHAnsi" w:hAnsiTheme="minorHAnsi" w:cstheme="minorHAnsi"/>
          <w:sz w:val="22"/>
          <w:szCs w:val="22"/>
        </w:rPr>
        <w:t>: LEI Nº 14.133/21.</w:t>
      </w:r>
    </w:p>
    <w:p w14:paraId="25D85355" w14:textId="77777777" w:rsidR="003D7603" w:rsidRPr="00406A8C" w:rsidRDefault="003D7603" w:rsidP="003D76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01BA7E" w14:textId="24570CEA" w:rsidR="003D7603" w:rsidRPr="00406A8C" w:rsidRDefault="003D7603" w:rsidP="003D7603">
      <w:pPr>
        <w:ind w:left="3544" w:right="-1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CONTRATO ADMINISTRATIVO QUE CELEBRAM ENTRE SI A CÂMARA MUNICIPAL DE PATROCÍNIO E A EMPRESA</w:t>
      </w:r>
      <w:r w:rsidR="00BB585B">
        <w:rPr>
          <w:rFonts w:asciiTheme="minorHAnsi" w:hAnsiTheme="minorHAnsi" w:cstheme="minorHAnsi"/>
          <w:sz w:val="22"/>
          <w:szCs w:val="22"/>
        </w:rPr>
        <w:t xml:space="preserve"> PHD VIDROS E ACESSÓRIOS LTDA. ME.</w:t>
      </w:r>
    </w:p>
    <w:p w14:paraId="185C7314" w14:textId="77777777" w:rsidR="003D7603" w:rsidRPr="00406A8C" w:rsidRDefault="003D7603" w:rsidP="003D7603">
      <w:pPr>
        <w:ind w:left="4253" w:right="-17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DB7911F" w14:textId="1023A763" w:rsidR="003D7603" w:rsidRPr="00406A8C" w:rsidRDefault="003D7603" w:rsidP="003D760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b/>
          <w:sz w:val="22"/>
          <w:szCs w:val="22"/>
        </w:rPr>
        <w:t>CÂMARA MUNICIPAL DE PATROCÍNIO</w:t>
      </w:r>
      <w:r w:rsidRPr="00406A8C">
        <w:rPr>
          <w:rFonts w:asciiTheme="minorHAnsi" w:hAnsiTheme="minorHAnsi" w:cstheme="minorHAnsi"/>
          <w:bCs/>
          <w:sz w:val="22"/>
          <w:szCs w:val="22"/>
        </w:rPr>
        <w:t>,</w:t>
      </w:r>
      <w:r w:rsidRPr="00406A8C">
        <w:rPr>
          <w:rFonts w:asciiTheme="minorHAnsi" w:hAnsiTheme="minorHAnsi" w:cstheme="minorHAnsi"/>
          <w:sz w:val="22"/>
          <w:szCs w:val="22"/>
        </w:rPr>
        <w:t xml:space="preserve"> pessoa jurídica de direito público, inscrita no CNPJ/MF sob o nº </w:t>
      </w:r>
      <w:r w:rsidRPr="00406A8C">
        <w:rPr>
          <w:rFonts w:asciiTheme="minorHAnsi" w:hAnsiTheme="minorHAnsi" w:cstheme="minorHAnsi"/>
          <w:bCs/>
          <w:color w:val="000000"/>
          <w:sz w:val="22"/>
          <w:szCs w:val="22"/>
        </w:rPr>
        <w:t>22.223.978/0001-55</w:t>
      </w:r>
      <w:r w:rsidRPr="00406A8C">
        <w:rPr>
          <w:rFonts w:asciiTheme="minorHAnsi" w:hAnsiTheme="minorHAnsi" w:cstheme="minorHAnsi"/>
          <w:sz w:val="22"/>
          <w:szCs w:val="22"/>
        </w:rPr>
        <w:t xml:space="preserve">, com sede </w:t>
      </w:r>
      <w:r w:rsidR="004A4D87">
        <w:rPr>
          <w:rFonts w:asciiTheme="minorHAnsi" w:hAnsiTheme="minorHAnsi" w:cstheme="minorHAnsi"/>
          <w:sz w:val="22"/>
          <w:szCs w:val="22"/>
        </w:rPr>
        <w:t>na Rua Joaquim Carlos dos Santos</w:t>
      </w:r>
      <w:r w:rsidRPr="00406A8C">
        <w:rPr>
          <w:rFonts w:asciiTheme="minorHAnsi" w:hAnsiTheme="minorHAnsi" w:cstheme="minorHAnsi"/>
          <w:sz w:val="22"/>
          <w:szCs w:val="22"/>
        </w:rPr>
        <w:t>, nº 1</w:t>
      </w:r>
      <w:r w:rsidR="004A4D87">
        <w:rPr>
          <w:rFonts w:asciiTheme="minorHAnsi" w:hAnsiTheme="minorHAnsi" w:cstheme="minorHAnsi"/>
          <w:sz w:val="22"/>
          <w:szCs w:val="22"/>
        </w:rPr>
        <w:t>99</w:t>
      </w:r>
      <w:r w:rsidRPr="00406A8C">
        <w:rPr>
          <w:rFonts w:asciiTheme="minorHAnsi" w:hAnsiTheme="minorHAnsi" w:cstheme="minorHAnsi"/>
          <w:sz w:val="22"/>
          <w:szCs w:val="22"/>
        </w:rPr>
        <w:t xml:space="preserve">, </w:t>
      </w:r>
      <w:r w:rsidR="004A4D87">
        <w:rPr>
          <w:rFonts w:asciiTheme="minorHAnsi" w:hAnsiTheme="minorHAnsi" w:cstheme="minorHAnsi"/>
          <w:sz w:val="22"/>
          <w:szCs w:val="22"/>
        </w:rPr>
        <w:t>bairro Cidade Jardim</w:t>
      </w:r>
      <w:r w:rsidRPr="00406A8C">
        <w:rPr>
          <w:rFonts w:asciiTheme="minorHAnsi" w:hAnsiTheme="minorHAnsi" w:cstheme="minorHAnsi"/>
          <w:sz w:val="22"/>
          <w:szCs w:val="22"/>
        </w:rPr>
        <w:t>, nesta cidade de Patrocínio/MG, CEP 38.747-05</w:t>
      </w:r>
      <w:r w:rsidR="004A4D87">
        <w:rPr>
          <w:rFonts w:asciiTheme="minorHAnsi" w:hAnsiTheme="minorHAnsi" w:cstheme="minorHAnsi"/>
          <w:sz w:val="22"/>
          <w:szCs w:val="22"/>
        </w:rPr>
        <w:t>6</w:t>
      </w:r>
      <w:r w:rsidRPr="00406A8C">
        <w:rPr>
          <w:rFonts w:asciiTheme="minorHAnsi" w:hAnsiTheme="minorHAnsi" w:cstheme="minorHAnsi"/>
          <w:sz w:val="22"/>
          <w:szCs w:val="22"/>
        </w:rPr>
        <w:t xml:space="preserve">, representada por seu Presidente, o vereador </w:t>
      </w:r>
      <w:r w:rsidR="004A4D87">
        <w:rPr>
          <w:rFonts w:asciiTheme="minorHAnsi" w:hAnsiTheme="minorHAnsi" w:cstheme="minorHAnsi"/>
          <w:sz w:val="22"/>
          <w:szCs w:val="22"/>
        </w:rPr>
        <w:t>Leandro Maximo Caixeta</w:t>
      </w:r>
      <w:r w:rsidRPr="00406A8C">
        <w:rPr>
          <w:rFonts w:asciiTheme="minorHAnsi" w:hAnsiTheme="minorHAnsi" w:cstheme="minorHAnsi"/>
          <w:sz w:val="22"/>
          <w:szCs w:val="22"/>
        </w:rPr>
        <w:t xml:space="preserve">, brasileiro, inscrito no CPF/MF </w:t>
      </w:r>
      <w:r w:rsidR="004A4D87" w:rsidRPr="002751BF">
        <w:rPr>
          <w:rFonts w:asciiTheme="minorHAnsi" w:hAnsiTheme="minorHAnsi" w:cstheme="minorHAnsi"/>
          <w:sz w:val="22"/>
          <w:szCs w:val="22"/>
        </w:rPr>
        <w:t xml:space="preserve">sob o nº </w:t>
      </w:r>
      <w:r w:rsidR="004A4D87">
        <w:rPr>
          <w:rFonts w:asciiTheme="minorHAnsi" w:hAnsiTheme="minorHAnsi" w:cstheme="minorHAnsi"/>
          <w:sz w:val="22"/>
          <w:szCs w:val="22"/>
        </w:rPr>
        <w:t>062.587.176-67</w:t>
      </w:r>
      <w:r w:rsidRPr="00406A8C">
        <w:rPr>
          <w:rFonts w:asciiTheme="minorHAnsi" w:hAnsiTheme="minorHAnsi" w:cstheme="minorHAnsi"/>
          <w:sz w:val="22"/>
          <w:szCs w:val="22"/>
        </w:rPr>
        <w:t>, doravante denominada CONTRATANTE, e a empresa</w:t>
      </w:r>
      <w:r w:rsidRPr="00406A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4D87" w:rsidRPr="004A4D87">
        <w:rPr>
          <w:rFonts w:asciiTheme="minorHAnsi" w:hAnsiTheme="minorHAnsi" w:cstheme="minorHAnsi"/>
          <w:b/>
          <w:bCs/>
          <w:sz w:val="22"/>
          <w:szCs w:val="22"/>
        </w:rPr>
        <w:t>PHD VIDROS E ACESSÓRIOS LTDA. ME</w:t>
      </w:r>
      <w:r w:rsidRPr="00406A8C">
        <w:rPr>
          <w:rFonts w:asciiTheme="minorHAnsi" w:hAnsiTheme="minorHAnsi" w:cstheme="minorHAnsi"/>
          <w:sz w:val="22"/>
          <w:szCs w:val="22"/>
        </w:rPr>
        <w:t xml:space="preserve">, inscrita no CNPJ/MF sob o nº </w:t>
      </w:r>
      <w:r w:rsidR="004A4D87">
        <w:rPr>
          <w:rFonts w:asciiTheme="minorHAnsi" w:hAnsiTheme="minorHAnsi" w:cstheme="minorHAnsi"/>
          <w:sz w:val="22"/>
          <w:szCs w:val="22"/>
        </w:rPr>
        <w:t>18.448.740/0001-50</w:t>
      </w:r>
      <w:r w:rsidRPr="00406A8C">
        <w:rPr>
          <w:rFonts w:asciiTheme="minorHAnsi" w:hAnsiTheme="minorHAnsi" w:cstheme="minorHAnsi"/>
          <w:sz w:val="22"/>
          <w:szCs w:val="22"/>
        </w:rPr>
        <w:t xml:space="preserve">, com sede na </w:t>
      </w:r>
      <w:r w:rsidR="004A4D87">
        <w:rPr>
          <w:rFonts w:asciiTheme="minorHAnsi" w:hAnsiTheme="minorHAnsi" w:cstheme="minorHAnsi"/>
          <w:sz w:val="22"/>
          <w:szCs w:val="22"/>
        </w:rPr>
        <w:t>Av. Marciano Pires</w:t>
      </w:r>
      <w:r w:rsidRPr="00406A8C">
        <w:rPr>
          <w:rFonts w:asciiTheme="minorHAnsi" w:hAnsiTheme="minorHAnsi" w:cstheme="minorHAnsi"/>
          <w:sz w:val="22"/>
          <w:szCs w:val="22"/>
        </w:rPr>
        <w:t xml:space="preserve">, nº </w:t>
      </w:r>
      <w:r w:rsidR="004A4D87">
        <w:rPr>
          <w:rFonts w:asciiTheme="minorHAnsi" w:hAnsiTheme="minorHAnsi" w:cstheme="minorHAnsi"/>
          <w:sz w:val="22"/>
          <w:szCs w:val="22"/>
        </w:rPr>
        <w:t>1300</w:t>
      </w:r>
      <w:r w:rsidRPr="00406A8C">
        <w:rPr>
          <w:rFonts w:asciiTheme="minorHAnsi" w:hAnsiTheme="minorHAnsi" w:cstheme="minorHAnsi"/>
          <w:sz w:val="22"/>
          <w:szCs w:val="22"/>
        </w:rPr>
        <w:t xml:space="preserve">, bairro </w:t>
      </w:r>
      <w:r w:rsidR="004A4D87">
        <w:rPr>
          <w:rFonts w:asciiTheme="minorHAnsi" w:hAnsiTheme="minorHAnsi" w:cstheme="minorHAnsi"/>
          <w:sz w:val="22"/>
          <w:szCs w:val="22"/>
        </w:rPr>
        <w:t>Distrito Industrial</w:t>
      </w:r>
      <w:r w:rsidRPr="00406A8C">
        <w:rPr>
          <w:rFonts w:asciiTheme="minorHAnsi" w:hAnsiTheme="minorHAnsi" w:cstheme="minorHAnsi"/>
          <w:sz w:val="22"/>
          <w:szCs w:val="22"/>
        </w:rPr>
        <w:t xml:space="preserve">, </w:t>
      </w:r>
      <w:r w:rsidR="004A4D87" w:rsidRPr="00406A8C">
        <w:rPr>
          <w:rFonts w:asciiTheme="minorHAnsi" w:hAnsiTheme="minorHAnsi" w:cstheme="minorHAnsi"/>
          <w:sz w:val="22"/>
          <w:szCs w:val="22"/>
        </w:rPr>
        <w:t>nesta cidade de Patrocínio/MG</w:t>
      </w:r>
      <w:r w:rsidRPr="00406A8C">
        <w:rPr>
          <w:rFonts w:asciiTheme="minorHAnsi" w:hAnsiTheme="minorHAnsi" w:cstheme="minorHAnsi"/>
          <w:sz w:val="22"/>
          <w:szCs w:val="22"/>
        </w:rPr>
        <w:t xml:space="preserve">, CEP </w:t>
      </w:r>
      <w:r w:rsidR="004A4D87">
        <w:rPr>
          <w:rFonts w:asciiTheme="minorHAnsi" w:hAnsiTheme="minorHAnsi" w:cstheme="minorHAnsi"/>
          <w:sz w:val="22"/>
          <w:szCs w:val="22"/>
        </w:rPr>
        <w:t>38.740-500</w:t>
      </w:r>
      <w:r w:rsidRPr="00406A8C">
        <w:rPr>
          <w:rFonts w:asciiTheme="minorHAnsi" w:hAnsiTheme="minorHAnsi" w:cstheme="minorHAnsi"/>
          <w:sz w:val="22"/>
          <w:szCs w:val="22"/>
        </w:rPr>
        <w:t>, doravante denominada CONTRATADA, neste ato representada por</w:t>
      </w:r>
      <w:r w:rsidR="004A4D87">
        <w:rPr>
          <w:rFonts w:asciiTheme="minorHAnsi" w:hAnsiTheme="minorHAnsi" w:cstheme="minorHAnsi"/>
          <w:sz w:val="22"/>
          <w:szCs w:val="22"/>
        </w:rPr>
        <w:t xml:space="preserve"> Danilo Amorim Santos, brasileiro, inscrito no CPF/MF sob o nº 075.702.456-44, </w:t>
      </w:r>
      <w:r w:rsidRPr="004A4D87">
        <w:rPr>
          <w:rFonts w:asciiTheme="minorHAnsi" w:hAnsiTheme="minorHAnsi" w:cstheme="minorHAnsi"/>
          <w:sz w:val="22"/>
          <w:szCs w:val="22"/>
        </w:rPr>
        <w:t xml:space="preserve">conforme atos constitutivos da empresa, </w:t>
      </w:r>
      <w:r w:rsidRPr="00406A8C">
        <w:rPr>
          <w:rFonts w:asciiTheme="minorHAnsi" w:hAnsiTheme="minorHAnsi" w:cstheme="minorHAnsi"/>
          <w:sz w:val="22"/>
          <w:szCs w:val="22"/>
        </w:rPr>
        <w:t xml:space="preserve">tendo em vista o que consta no Processo nº </w:t>
      </w:r>
      <w:r w:rsidR="008E3D5B">
        <w:rPr>
          <w:rFonts w:asciiTheme="minorHAnsi" w:hAnsiTheme="minorHAnsi" w:cstheme="minorHAnsi"/>
          <w:sz w:val="22"/>
          <w:szCs w:val="22"/>
        </w:rPr>
        <w:t>43</w:t>
      </w:r>
      <w:r w:rsidRPr="00406A8C">
        <w:rPr>
          <w:rFonts w:asciiTheme="minorHAnsi" w:hAnsiTheme="minorHAnsi" w:cstheme="minorHAnsi"/>
          <w:sz w:val="22"/>
          <w:szCs w:val="22"/>
        </w:rPr>
        <w:t xml:space="preserve">/2024 </w:t>
      </w:r>
      <w:r w:rsidR="008E3D5B">
        <w:rPr>
          <w:rFonts w:asciiTheme="minorHAnsi" w:hAnsiTheme="minorHAnsi" w:cstheme="minorHAnsi"/>
          <w:sz w:val="22"/>
          <w:szCs w:val="22"/>
        </w:rPr>
        <w:t>-</w:t>
      </w:r>
      <w:r w:rsidRPr="00406A8C">
        <w:rPr>
          <w:rFonts w:asciiTheme="minorHAnsi" w:hAnsiTheme="minorHAnsi" w:cstheme="minorHAnsi"/>
          <w:sz w:val="22"/>
          <w:szCs w:val="22"/>
        </w:rPr>
        <w:t xml:space="preserve"> Dispensa nº </w:t>
      </w:r>
      <w:r w:rsidR="008E3D5B">
        <w:rPr>
          <w:rFonts w:asciiTheme="minorHAnsi" w:hAnsiTheme="minorHAnsi" w:cstheme="minorHAnsi"/>
          <w:sz w:val="22"/>
          <w:szCs w:val="22"/>
        </w:rPr>
        <w:t>27</w:t>
      </w:r>
      <w:r w:rsidRPr="00406A8C">
        <w:rPr>
          <w:rFonts w:asciiTheme="minorHAnsi" w:hAnsiTheme="minorHAnsi" w:cstheme="minorHAnsi"/>
          <w:sz w:val="22"/>
          <w:szCs w:val="22"/>
        </w:rPr>
        <w:t xml:space="preserve">/2024, e em observância às disposições da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Lei nº 14.133, 1º de abril de 2021</w:t>
      </w:r>
      <w:r w:rsidRPr="00406A8C">
        <w:rPr>
          <w:rFonts w:asciiTheme="minorHAnsi" w:hAnsiTheme="minorHAnsi" w:cstheme="minorHAnsi"/>
          <w:sz w:val="22"/>
          <w:szCs w:val="22"/>
        </w:rPr>
        <w:t>, resolvem celebrar o presente Termo de Contrato, mediante as cláusulas e condições a seguir enunciadas.</w:t>
      </w:r>
    </w:p>
    <w:p w14:paraId="76471758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PRIMEIRA – OBJETO (art. 92, I e II)</w:t>
      </w:r>
    </w:p>
    <w:p w14:paraId="205776F1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>O objeto do presente instrumento é a contratação para a aquisição de molduras em moções e títulos honoríficos a serem solicitados pelos vereadores da Câmara Municipal de Patrocínio, conforme condições e exigências estabelecidas no Termo de Referência.</w:t>
      </w:r>
    </w:p>
    <w:p w14:paraId="567ACBA6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Objeto da contratação:</w:t>
      </w:r>
    </w:p>
    <w:tbl>
      <w:tblPr>
        <w:tblStyle w:val="Tabelacomgrade"/>
        <w:tblW w:w="8079" w:type="dxa"/>
        <w:tblInd w:w="421" w:type="dxa"/>
        <w:tblLook w:val="04A0" w:firstRow="1" w:lastRow="0" w:firstColumn="1" w:lastColumn="0" w:noHBand="0" w:noVBand="1"/>
      </w:tblPr>
      <w:tblGrid>
        <w:gridCol w:w="661"/>
        <w:gridCol w:w="630"/>
        <w:gridCol w:w="453"/>
        <w:gridCol w:w="3359"/>
        <w:gridCol w:w="1559"/>
        <w:gridCol w:w="1417"/>
      </w:tblGrid>
      <w:tr w:rsidR="00BB585B" w:rsidRPr="00BB585B" w14:paraId="4BD2F8BF" w14:textId="08760616" w:rsidTr="00BB585B">
        <w:tc>
          <w:tcPr>
            <w:tcW w:w="661" w:type="dxa"/>
          </w:tcPr>
          <w:p w14:paraId="3FE37FD0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630" w:type="dxa"/>
          </w:tcPr>
          <w:p w14:paraId="15AB269B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QTDE</w:t>
            </w:r>
          </w:p>
        </w:tc>
        <w:tc>
          <w:tcPr>
            <w:tcW w:w="453" w:type="dxa"/>
          </w:tcPr>
          <w:p w14:paraId="61F4CC31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3359" w:type="dxa"/>
          </w:tcPr>
          <w:p w14:paraId="074A635F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559" w:type="dxa"/>
          </w:tcPr>
          <w:p w14:paraId="2B37F90D" w14:textId="51D55EFC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417" w:type="dxa"/>
          </w:tcPr>
          <w:p w14:paraId="32D431F7" w14:textId="7653F8DB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GLOBAL</w:t>
            </w:r>
          </w:p>
        </w:tc>
      </w:tr>
      <w:tr w:rsidR="00BB585B" w:rsidRPr="00BB585B" w14:paraId="116F3DB5" w14:textId="118D9E82" w:rsidTr="00BB585B">
        <w:tc>
          <w:tcPr>
            <w:tcW w:w="661" w:type="dxa"/>
          </w:tcPr>
          <w:p w14:paraId="779D8AEE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14:paraId="71E7BA9A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sz w:val="18"/>
                <w:szCs w:val="18"/>
              </w:rPr>
              <w:t>540</w:t>
            </w:r>
          </w:p>
        </w:tc>
        <w:tc>
          <w:tcPr>
            <w:tcW w:w="453" w:type="dxa"/>
          </w:tcPr>
          <w:p w14:paraId="61EEA6BF" w14:textId="77777777" w:rsidR="00BB585B" w:rsidRPr="00BB585B" w:rsidRDefault="00BB585B" w:rsidP="0048473A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</w:p>
        </w:tc>
        <w:tc>
          <w:tcPr>
            <w:tcW w:w="3359" w:type="dxa"/>
          </w:tcPr>
          <w:p w14:paraId="1B7FD085" w14:textId="77777777" w:rsidR="00BB585B" w:rsidRPr="00BB585B" w:rsidRDefault="00BB585B" w:rsidP="0048473A">
            <w:p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B585B">
              <w:rPr>
                <w:rFonts w:asciiTheme="minorHAnsi" w:hAnsiTheme="minorHAnsi" w:cstheme="minorHAnsi"/>
                <w:color w:val="242424"/>
                <w:sz w:val="18"/>
                <w:szCs w:val="18"/>
                <w:shd w:val="clear" w:color="auto" w:fill="FFFFFF"/>
              </w:rPr>
              <w:t>1 540 UN MOLDURA – MATERIA PRIMA: ALUMINIO. APLICAÇÃO: DIPLOMA, CERTIFICADO, MOÇÃO DE APLAUSO. MEDIDA APROXIMADA 26 X 36 CM. COM 2 VIDROS.</w:t>
            </w:r>
          </w:p>
        </w:tc>
        <w:tc>
          <w:tcPr>
            <w:tcW w:w="1559" w:type="dxa"/>
          </w:tcPr>
          <w:p w14:paraId="27CC02EE" w14:textId="313A2935" w:rsidR="00BB585B" w:rsidRPr="00BB585B" w:rsidRDefault="00BB585B" w:rsidP="0048473A">
            <w:pPr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42424"/>
                <w:sz w:val="18"/>
                <w:szCs w:val="18"/>
                <w:shd w:val="clear" w:color="auto" w:fill="FFFFFF"/>
              </w:rPr>
              <w:t>R$ 50,00</w:t>
            </w:r>
          </w:p>
        </w:tc>
        <w:tc>
          <w:tcPr>
            <w:tcW w:w="1417" w:type="dxa"/>
          </w:tcPr>
          <w:p w14:paraId="0106A989" w14:textId="56524A9D" w:rsidR="00BB585B" w:rsidRPr="00BB585B" w:rsidRDefault="00BB585B" w:rsidP="0048473A">
            <w:pPr>
              <w:jc w:val="both"/>
              <w:textAlignment w:val="baseline"/>
              <w:rPr>
                <w:rFonts w:asciiTheme="minorHAnsi" w:hAnsiTheme="minorHAnsi" w:cstheme="minorHAnsi"/>
                <w:color w:val="242424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42424"/>
                <w:sz w:val="18"/>
                <w:szCs w:val="18"/>
                <w:shd w:val="clear" w:color="auto" w:fill="FFFFFF"/>
              </w:rPr>
              <w:t>R$ 27.000,00</w:t>
            </w:r>
          </w:p>
        </w:tc>
      </w:tr>
      <w:tr w:rsidR="00BB585B" w:rsidRPr="00BB585B" w14:paraId="59164EC3" w14:textId="77777777" w:rsidTr="00BB585B">
        <w:tc>
          <w:tcPr>
            <w:tcW w:w="5103" w:type="dxa"/>
            <w:gridSpan w:val="4"/>
          </w:tcPr>
          <w:p w14:paraId="70E3E957" w14:textId="37B8C754" w:rsidR="00BB585B" w:rsidRPr="00BB585B" w:rsidRDefault="00BB585B" w:rsidP="0048473A">
            <w:pPr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BB585B">
              <w:rPr>
                <w:rFonts w:asciiTheme="minorHAnsi" w:hAnsiTheme="minorHAnsi" w:cstheme="minorHAnsi"/>
                <w:b/>
                <w:bCs/>
                <w:color w:val="242424"/>
                <w:sz w:val="18"/>
                <w:szCs w:val="18"/>
                <w:shd w:val="clear" w:color="auto" w:fill="FFFFFF"/>
              </w:rPr>
              <w:t>VALOR TOTAL</w:t>
            </w:r>
          </w:p>
        </w:tc>
        <w:tc>
          <w:tcPr>
            <w:tcW w:w="2976" w:type="dxa"/>
            <w:gridSpan w:val="2"/>
          </w:tcPr>
          <w:p w14:paraId="0DDFADAC" w14:textId="3007F98C" w:rsidR="00BB585B" w:rsidRPr="00BB585B" w:rsidRDefault="00BB585B" w:rsidP="0048473A">
            <w:pPr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r w:rsidRPr="00BB585B">
              <w:rPr>
                <w:rFonts w:asciiTheme="minorHAnsi" w:hAnsiTheme="minorHAnsi" w:cstheme="minorHAnsi"/>
                <w:b/>
                <w:bCs/>
                <w:color w:val="242424"/>
                <w:sz w:val="18"/>
                <w:szCs w:val="18"/>
                <w:shd w:val="clear" w:color="auto" w:fill="FFFFFF"/>
              </w:rPr>
              <w:t>R$ 27.000,00</w:t>
            </w:r>
          </w:p>
        </w:tc>
      </w:tr>
    </w:tbl>
    <w:p w14:paraId="739F15DA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406A8C">
        <w:rPr>
          <w:rFonts w:asciiTheme="minorHAnsi" w:hAnsiTheme="minorHAnsi" w:cstheme="minorHAnsi"/>
          <w:sz w:val="22"/>
          <w:szCs w:val="22"/>
        </w:rPr>
        <w:t>São anexos a este instrumento e vinculam esta contratação, independentemente de transcrição:</w:t>
      </w:r>
    </w:p>
    <w:p w14:paraId="391648E0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406A8C">
        <w:rPr>
          <w:rFonts w:asciiTheme="minorHAnsi" w:hAnsiTheme="minorHAnsi" w:cstheme="minorHAnsi"/>
          <w:sz w:val="22"/>
          <w:szCs w:val="22"/>
        </w:rPr>
        <w:t>O Termo de Referência que embasou a contratação;</w:t>
      </w:r>
    </w:p>
    <w:p w14:paraId="26F69CCF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O Edital de Licitação, a Autorização de Contratação Direta e/ou o Aviso de Dispensa Eletrônica, caso existentes; </w:t>
      </w:r>
    </w:p>
    <w:p w14:paraId="5DEA6619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406A8C">
        <w:rPr>
          <w:rFonts w:asciiTheme="minorHAnsi" w:hAnsiTheme="minorHAnsi" w:cstheme="minorHAnsi"/>
          <w:sz w:val="22"/>
          <w:szCs w:val="22"/>
        </w:rPr>
        <w:t>A Proposta do CONTRATADO; e</w:t>
      </w:r>
    </w:p>
    <w:p w14:paraId="045BB011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406A8C">
        <w:rPr>
          <w:rFonts w:asciiTheme="minorHAnsi" w:hAnsiTheme="minorHAnsi" w:cstheme="minorHAnsi"/>
          <w:sz w:val="22"/>
          <w:szCs w:val="22"/>
        </w:rPr>
        <w:t>Eventuais anexos dos documentos supracitados.</w:t>
      </w:r>
    </w:p>
    <w:p w14:paraId="4C7E2DA1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lastRenderedPageBreak/>
        <w:t>CLÁUSULA SEGUNDA – DA VIGÊNCIA E PRORROGAÇÃO</w:t>
      </w:r>
    </w:p>
    <w:p w14:paraId="1FA94ED5" w14:textId="77777777" w:rsidR="003D7603" w:rsidRPr="00406A8C" w:rsidRDefault="003D7603" w:rsidP="003D7603">
      <w:pPr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6A8C">
        <w:rPr>
          <w:rFonts w:asciiTheme="minorHAnsi" w:hAnsiTheme="minorHAnsi" w:cstheme="minorHAnsi"/>
          <w:bCs/>
          <w:iCs/>
          <w:sz w:val="22"/>
          <w:szCs w:val="22"/>
        </w:rPr>
        <w:t>2. O prazo de vigência da contratação é de 12 (doze) meses, contados da data de sua celebração, prorrogável por até 5 (cinco) anos, na forma dos artigos 106 da Lei n° 14.133/2021.</w:t>
      </w:r>
    </w:p>
    <w:p w14:paraId="3D4216F3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6A8C">
        <w:rPr>
          <w:rFonts w:asciiTheme="minorHAnsi" w:hAnsiTheme="minorHAnsi" w:cstheme="minorHAnsi"/>
          <w:bCs/>
          <w:iCs/>
          <w:sz w:val="22"/>
          <w:szCs w:val="22"/>
        </w:rPr>
        <w:t xml:space="preserve">A prorrogação de que trata este item é condicionada ao ateste, pela autoridade competente, de </w:t>
      </w:r>
      <w:r w:rsidRPr="00406A8C">
        <w:rPr>
          <w:rFonts w:asciiTheme="minorHAnsi" w:hAnsiTheme="minorHAnsi" w:cstheme="minorHAnsi"/>
          <w:iCs/>
          <w:sz w:val="22"/>
          <w:szCs w:val="22"/>
        </w:rPr>
        <w:t>que as condições e os preços permanecem vantajosos para a Administração, permitida a negociação com o CONTRATADO.</w:t>
      </w:r>
    </w:p>
    <w:p w14:paraId="2B772C64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TERCEIRA – DOS MODELOS DE EXECUÇÃO E GESTÃO CONTRATUAIS (art. 92, IV, VII e XVIII)</w:t>
      </w:r>
    </w:p>
    <w:p w14:paraId="15EEB014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regime de execução contratual, o modelo de gestão, assim como os prazos e as condições de conclusão, entrega, observação e recebimento definitivo constam no Termo de Referência, anexo a este Contrato.</w:t>
      </w:r>
    </w:p>
    <w:p w14:paraId="00E5A824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prazo de garantia contratual será o estabelecido na Lei nº 8.078, de 1990 (Código de Defesa do Consumidor - CDC).</w:t>
      </w:r>
    </w:p>
    <w:p w14:paraId="05701B63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CLÁUSULA QUARTA – DA SUBCONTRATAÇÃO </w:t>
      </w:r>
    </w:p>
    <w:p w14:paraId="38D7622F" w14:textId="77777777" w:rsidR="003D7603" w:rsidRPr="00406A8C" w:rsidRDefault="003D7603" w:rsidP="003D7603">
      <w:pPr>
        <w:spacing w:before="120" w:after="120" w:line="276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>4. Não será admitida a subcontratação do objeto contratual.</w:t>
      </w:r>
    </w:p>
    <w:p w14:paraId="39DE7368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QUINTA – DAS CONDIÇÕES DE RECEBIMENTO DO OBJETO</w:t>
      </w:r>
    </w:p>
    <w:p w14:paraId="25FE3E91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line="360" w:lineRule="auto"/>
        <w:ind w:left="425"/>
        <w:jc w:val="both"/>
        <w:rPr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produto deverá ser entregue no prazo de até 10 (dez) dias, observada a emissão da Autorização de Fornecimento (AF) e a ciência desta por parte do CONTRATADO.</w:t>
      </w:r>
    </w:p>
    <w:p w14:paraId="25B2F5BA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Para </w:t>
      </w:r>
      <w:r w:rsidRPr="00406A8C">
        <w:rPr>
          <w:rFonts w:asciiTheme="minorHAnsi" w:hAnsiTheme="minorHAnsi" w:cstheme="minorHAnsi"/>
          <w:sz w:val="22"/>
          <w:szCs w:val="22"/>
          <w:lang w:eastAsia="en-US"/>
        </w:rPr>
        <w:t xml:space="preserve">efeito dos recebimentos provisório e definitivo observar-se-á o disposto no Termo de Referência (anexo I), que deverá guardar consonância com o previsto no artigo 140 da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  <w:lang w:eastAsia="en-US"/>
        </w:rPr>
        <w:t>Lei nº 14.133, de 2021</w:t>
      </w:r>
      <w:r w:rsidRPr="00406A8C">
        <w:rPr>
          <w:rFonts w:asciiTheme="minorHAnsi" w:hAnsiTheme="minorHAnsi" w:cstheme="minorHAnsi"/>
          <w:sz w:val="22"/>
          <w:szCs w:val="22"/>
          <w:lang w:eastAsia="en-US"/>
        </w:rPr>
        <w:t xml:space="preserve">, c/c o artigo 27 da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  <w:lang w:eastAsia="en-US"/>
        </w:rPr>
        <w:t>Resolução nº 98, de 2023</w:t>
      </w:r>
      <w:r w:rsidRPr="00406A8C">
        <w:rPr>
          <w:rFonts w:asciiTheme="minorHAnsi" w:hAnsiTheme="minorHAnsi" w:cstheme="minorHAnsi"/>
          <w:sz w:val="22"/>
          <w:szCs w:val="22"/>
          <w:lang w:eastAsia="en-US"/>
        </w:rPr>
        <w:t>, conforme abaixo relacionado.</w:t>
      </w:r>
    </w:p>
    <w:p w14:paraId="5D89AB1F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A fiscalização do contrato avaliará constantemente a execução do objeto. Durante a execução contratual, o fiscal deverá monitorar constantemente o nível de qualidade do fornecimento ou do serviço para evitar a sua degeneração, devendo intervir para requerer à CONTRATADA a correção das faltas, falhas e irregularidades constatadas.</w:t>
      </w:r>
    </w:p>
    <w:p w14:paraId="0576BA34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 serviços prestados/produtos entregues serão conferidos provisoriamente pelo fiscal do contrato, para averiguar se estão de acordo com o objeto desta contratação, nos termos do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artigo 140, I, “a”, da Lei nº 14.133/21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c/c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art. 27, I, “a”, da Resolução nº 98/2023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6D20C9F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recebimento provisório será realizado pelo servidor responsável pela fiscalização do contrato, por meio de termo, </w:t>
      </w:r>
      <w:r w:rsidRPr="00406A8C">
        <w:rPr>
          <w:rFonts w:asciiTheme="minorHAnsi" w:hAnsiTheme="minorHAnsi" w:cstheme="minorHAnsi"/>
          <w:sz w:val="22"/>
          <w:szCs w:val="22"/>
        </w:rPr>
        <w:t>no prazo de 5 (cinco) dias.</w:t>
      </w:r>
    </w:p>
    <w:p w14:paraId="333AFE4A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sz w:val="22"/>
          <w:szCs w:val="22"/>
        </w:rPr>
        <w:lastRenderedPageBreak/>
        <w:t>Para efeito de recebimento provisório, ao final de cada período de faturamento, o fiscal do contrato irá apurar o resultado das avaliações da execução do objeto e, se for o caso, a análise do desempenho e qualidade da prestação dos serviços ou do fornecimento realizados em consonância com os indicadores previstos, que poderá resultar no redimensionamento de valores a serem pagos à CONTRATADA, registrando em relatório a ser encaminhado ao gestor do contrato.</w:t>
      </w:r>
    </w:p>
    <w:p w14:paraId="793A1E24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Será procedido o recebimento definitivo, pelo gestor do contrato, por meio de termo detalhado, </w:t>
      </w:r>
      <w:r w:rsidRPr="00406A8C">
        <w:rPr>
          <w:rFonts w:asciiTheme="minorHAnsi" w:hAnsiTheme="minorHAnsi" w:cstheme="minorHAnsi"/>
          <w:sz w:val="22"/>
          <w:szCs w:val="22"/>
        </w:rPr>
        <w:t>no prazo de 5 (cinco) dias.</w:t>
      </w:r>
    </w:p>
    <w:p w14:paraId="45A3534C" w14:textId="77777777" w:rsidR="003D7603" w:rsidRPr="00406A8C" w:rsidRDefault="003D7603" w:rsidP="003D7603">
      <w:pPr>
        <w:pStyle w:val="PargrafodaLista"/>
        <w:numPr>
          <w:ilvl w:val="3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sz w:val="22"/>
          <w:szCs w:val="22"/>
        </w:rPr>
        <w:t>O gestor do contrato deverá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correções.</w:t>
      </w:r>
    </w:p>
    <w:p w14:paraId="25BF6D24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Após comunicação do gestor do contrato, e no prazo de 5 (cinco) dias, a CONTRATADA deverá apresentar fatura ou nota fiscal devidamente discriminada, em nome da CONTRATANTE, acompanhada das respectivas comprovações de regularidade perante a Receita Federal (e INSS), FGTS e Justiça do Trabalho (Certidão Negativa de Débitos Trabalhistas (CNDT).</w:t>
      </w:r>
    </w:p>
    <w:p w14:paraId="3BCAD273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A Nota Fiscal deve corresponder ao objeto recebido e respectivos valores e quantitativos apurados pela fiscalização.</w:t>
      </w:r>
    </w:p>
    <w:p w14:paraId="6EF84D7B" w14:textId="77777777" w:rsidR="003D7603" w:rsidRPr="00406A8C" w:rsidRDefault="003D7603" w:rsidP="003D7603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No caso de divergência, especialmente quando houver adimplemento parcial, o CONTRATANTE notificará a CONTRATADA a sanar o problema, com suspensão do prazo de pagamento.</w:t>
      </w:r>
    </w:p>
    <w:p w14:paraId="46C1615E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sz w:val="22"/>
          <w:szCs w:val="22"/>
          <w:lang w:eastAsia="en-US"/>
        </w:rPr>
        <w:t>A responsabilidade civil pela solidez e segurança do fornecimento do material ou serviço, bem como a responsabilidade ético-profissional pela perfeita execução do Contrato, como serão excluídas pelos recebimentos provisório e definitivo.</w:t>
      </w:r>
    </w:p>
    <w:p w14:paraId="03C12C64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06A8C">
        <w:rPr>
          <w:rFonts w:asciiTheme="minorHAnsi" w:hAnsiTheme="minorHAnsi" w:cstheme="minorHAnsi"/>
          <w:sz w:val="22"/>
          <w:szCs w:val="22"/>
          <w:lang w:eastAsia="en-US"/>
        </w:rPr>
        <w:t>A empresa deverá fornecer materiais ou serviços de primeira qualidade, que atendam as exigências técnicas para a utilização eficiente e o adequado resultado dos mesmos, responsabilizando-se, inclusive, e às suas expensas, pela substituição do que foi entregue ou refazimento do que foi prestado fora dos padrões exigidos.</w:t>
      </w:r>
    </w:p>
    <w:p w14:paraId="24D0B89E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CLÁUSULA SEXTA – DO </w:t>
      </w:r>
      <w:r w:rsidRPr="00406A8C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PAGAMENTO </w:t>
      </w:r>
      <w:r w:rsidRPr="00406A8C">
        <w:rPr>
          <w:rFonts w:asciiTheme="minorHAnsi" w:hAnsiTheme="minorHAnsi" w:cstheme="minorHAnsi"/>
          <w:sz w:val="22"/>
          <w:szCs w:val="22"/>
        </w:rPr>
        <w:t>(art. 92, V e VI)</w:t>
      </w:r>
    </w:p>
    <w:p w14:paraId="76475964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</w:pPr>
      <w:r w:rsidRPr="00406A8C"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  <w:t>PREÇO</w:t>
      </w:r>
    </w:p>
    <w:p w14:paraId="2A3D42EC" w14:textId="77777777" w:rsidR="003D7603" w:rsidRPr="00406A8C" w:rsidRDefault="003D7603" w:rsidP="003D7603">
      <w:pPr>
        <w:numPr>
          <w:ilvl w:val="2"/>
          <w:numId w:val="3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6A8C">
        <w:rPr>
          <w:rFonts w:asciiTheme="minorHAnsi" w:hAnsiTheme="minorHAnsi" w:cstheme="minorHAnsi"/>
          <w:bCs/>
          <w:iCs/>
          <w:sz w:val="22"/>
          <w:szCs w:val="22"/>
        </w:rPr>
        <w:lastRenderedPageBreak/>
        <w:t>O valor total da contratação é de R$ 27.000,00 (vinte e sete mil reais).</w:t>
      </w:r>
    </w:p>
    <w:p w14:paraId="0B3D194D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42004FFA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referido valor é meramente estimativo, de forma que os pagamentos devidos ao CONTRATADO dependerão dos quantitativos de serviços efetivamente prestados.</w:t>
      </w:r>
    </w:p>
    <w:p w14:paraId="2108FBB8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</w:pPr>
      <w:r w:rsidRPr="00406A8C"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  <w:t>FORMA DE PAGAMENTO</w:t>
      </w:r>
    </w:p>
    <w:p w14:paraId="70AD89C6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>O pagamento será realizado através de ordem bancária para crédito em banco, agência e conta corrente indicados pelo CONTRATADO.</w:t>
      </w:r>
    </w:p>
    <w:p w14:paraId="4C8B5928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>Será considerada data do pagamento o dia em que constar como emitida a ordem bancária para pagamento.</w:t>
      </w:r>
    </w:p>
    <w:p w14:paraId="18E8207C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</w:pPr>
      <w:r w:rsidRPr="00406A8C"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  <w:t>PRAZO DE PAGAMENTO</w:t>
      </w:r>
    </w:p>
    <w:p w14:paraId="1C32FD6E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Pr="00406A8C">
        <w:rPr>
          <w:rFonts w:asciiTheme="minorHAnsi" w:hAnsiTheme="minorHAnsi" w:cstheme="minorHAnsi"/>
          <w:sz w:val="22"/>
          <w:szCs w:val="22"/>
        </w:rPr>
        <w:t>pagamento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será efetuado no prazo máximo de</w:t>
      </w:r>
      <w:r w:rsidRPr="00406A8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até </w:t>
      </w:r>
      <w:r w:rsidRPr="00406A8C">
        <w:rPr>
          <w:rFonts w:asciiTheme="minorHAnsi" w:eastAsia="Arial" w:hAnsiTheme="minorHAnsi" w:cstheme="minorHAnsi"/>
          <w:sz w:val="22"/>
          <w:szCs w:val="22"/>
        </w:rPr>
        <w:t xml:space="preserve">10 (dez) 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dias, contados do recebimento da Nota Fiscal/Fatura.</w:t>
      </w:r>
    </w:p>
    <w:p w14:paraId="6B312A44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Considera-se ocorrido o recebimento da nota fiscal ou fatura quando o órgão CONTRATANTE atestar a execução do objeto do contrato (recebimento definitivo).</w:t>
      </w:r>
    </w:p>
    <w:p w14:paraId="582F7394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caso de atraso pela CONTRATANTE, os valores devidos ao CONTRATADO serão atualizados monetariamente entre o termo final do prazo de pagamento e a data de sua efetiva realização, mediante aplicação do índice </w:t>
      </w:r>
      <w:r w:rsidRPr="00406A8C">
        <w:rPr>
          <w:rFonts w:asciiTheme="minorHAnsi" w:hAnsiTheme="minorHAnsi" w:cstheme="minorHAnsi"/>
          <w:sz w:val="22"/>
          <w:szCs w:val="22"/>
        </w:rPr>
        <w:t>IPCA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F71DECA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</w:pPr>
      <w:r w:rsidRPr="00406A8C">
        <w:rPr>
          <w:rFonts w:asciiTheme="minorHAnsi" w:hAnsiTheme="minorHAnsi" w:cstheme="minorHAnsi"/>
          <w:b/>
          <w:color w:val="2E74B5" w:themeColor="accent5" w:themeShade="BF"/>
          <w:sz w:val="22"/>
          <w:szCs w:val="22"/>
        </w:rPr>
        <w:t>CONDIÇÕES DE PAGAMENTO</w:t>
      </w:r>
    </w:p>
    <w:p w14:paraId="3E7CC60C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 xml:space="preserve">A emissão da 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Nota Fiscal/Fatura será precedida do recebimento definitivo do objeto da contratação, conforme disposto neste instrumento e/ou no Termo de Referência.</w:t>
      </w:r>
    </w:p>
    <w:p w14:paraId="53C68BF5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Quando houver glosa parcial do objeto, a CONTRATANTE deverá comunicar a empresa para que emita a nota fiscal ou fatura com o valor exato dimensionado.</w:t>
      </w:r>
    </w:p>
    <w:p w14:paraId="02F4086E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O setor competente para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 proceder o pagamento deve verificar se a Nota Fiscal ou Fatura apresentada expressa os elementos necessários e essenciais do documento, tais como: </w:t>
      </w:r>
    </w:p>
    <w:p w14:paraId="66F40FF1" w14:textId="77777777" w:rsidR="003D7603" w:rsidRPr="00406A8C" w:rsidRDefault="003D7603" w:rsidP="003D7603">
      <w:pPr>
        <w:pStyle w:val="PargrafodaLista"/>
        <w:numPr>
          <w:ilvl w:val="0"/>
          <w:numId w:val="5"/>
        </w:numPr>
        <w:spacing w:before="120" w:after="120" w:line="276" w:lineRule="auto"/>
        <w:ind w:left="1418" w:hanging="1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o prazo de validade; </w:t>
      </w:r>
    </w:p>
    <w:p w14:paraId="3C14824B" w14:textId="77777777" w:rsidR="003D7603" w:rsidRPr="00406A8C" w:rsidRDefault="003D7603" w:rsidP="003D7603">
      <w:pPr>
        <w:pStyle w:val="PargrafodaLista"/>
        <w:numPr>
          <w:ilvl w:val="0"/>
          <w:numId w:val="5"/>
        </w:numPr>
        <w:spacing w:before="120" w:after="120" w:line="276" w:lineRule="auto"/>
        <w:ind w:left="141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a data da emissão; </w:t>
      </w:r>
    </w:p>
    <w:p w14:paraId="79D75DBF" w14:textId="77777777" w:rsidR="003D7603" w:rsidRPr="00406A8C" w:rsidRDefault="003D7603" w:rsidP="003D7603">
      <w:pPr>
        <w:pStyle w:val="PargrafodaLista"/>
        <w:numPr>
          <w:ilvl w:val="0"/>
          <w:numId w:val="5"/>
        </w:numPr>
        <w:spacing w:before="120" w:after="120" w:line="276" w:lineRule="auto"/>
        <w:ind w:left="141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os dados do contrato e do órgão CONTRATANTE; </w:t>
      </w:r>
    </w:p>
    <w:p w14:paraId="563454CF" w14:textId="77777777" w:rsidR="003D7603" w:rsidRPr="00406A8C" w:rsidRDefault="003D7603" w:rsidP="003D7603">
      <w:pPr>
        <w:pStyle w:val="PargrafodaLista"/>
        <w:numPr>
          <w:ilvl w:val="0"/>
          <w:numId w:val="5"/>
        </w:numPr>
        <w:spacing w:before="120" w:after="120" w:line="276" w:lineRule="auto"/>
        <w:ind w:left="141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o período respectivo de execução do contrato; </w:t>
      </w:r>
    </w:p>
    <w:p w14:paraId="30A65CBF" w14:textId="77777777" w:rsidR="003D7603" w:rsidRPr="00406A8C" w:rsidRDefault="003D7603" w:rsidP="003D7603">
      <w:pPr>
        <w:pStyle w:val="PargrafodaLista"/>
        <w:numPr>
          <w:ilvl w:val="0"/>
          <w:numId w:val="5"/>
        </w:numPr>
        <w:spacing w:before="120" w:after="120" w:line="276" w:lineRule="auto"/>
        <w:ind w:left="141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o valor a pagar; e </w:t>
      </w:r>
    </w:p>
    <w:p w14:paraId="7940D32A" w14:textId="77777777" w:rsidR="003D7603" w:rsidRPr="00406A8C" w:rsidRDefault="003D7603" w:rsidP="003D7603">
      <w:pPr>
        <w:pStyle w:val="PargrafodaLista"/>
        <w:numPr>
          <w:ilvl w:val="0"/>
          <w:numId w:val="5"/>
        </w:numPr>
        <w:spacing w:before="120" w:after="120" w:line="276" w:lineRule="auto"/>
        <w:ind w:left="141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>eventual destaque do valor de retenções tributárias cabíveis.</w:t>
      </w:r>
    </w:p>
    <w:p w14:paraId="46F1F2E9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 xml:space="preserve">Havendo erro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>na</w:t>
      </w:r>
      <w:r w:rsidRPr="00406A8C">
        <w:rPr>
          <w:rFonts w:asciiTheme="minorHAnsi" w:hAnsiTheme="minorHAnsi" w:cstheme="minorHAnsi"/>
          <w:iCs/>
          <w:sz w:val="22"/>
          <w:szCs w:val="22"/>
        </w:rPr>
        <w:t xml:space="preserve"> apresentação da Nota Fiscal/Fatura, ou circunstância que impeça a liquidação da 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despesa</w:t>
      </w:r>
      <w:r w:rsidRPr="00406A8C">
        <w:rPr>
          <w:rFonts w:asciiTheme="minorHAnsi" w:hAnsiTheme="minorHAnsi" w:cstheme="minorHAnsi"/>
          <w:iCs/>
          <w:sz w:val="22"/>
          <w:szCs w:val="22"/>
        </w:rPr>
        <w:t xml:space="preserve">, o pagamento ficará sobrestado até que o </w:t>
      </w:r>
      <w:r w:rsidRPr="00406A8C">
        <w:rPr>
          <w:rFonts w:asciiTheme="minorHAnsi" w:hAnsiTheme="minorHAnsi" w:cstheme="minorHAnsi"/>
          <w:iCs/>
          <w:sz w:val="22"/>
          <w:szCs w:val="22"/>
        </w:rPr>
        <w:lastRenderedPageBreak/>
        <w:t>CONTRATADO providencie as medidas saneadoras. Nesta hipótese, o prazo para pagamento iniciar-se-á após a comprovação da regularização da situação, não acarretando qualquer ônus para a CONTRATANTE.</w:t>
      </w:r>
    </w:p>
    <w:p w14:paraId="4B00A9D6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aos sítios eletrônicos oficiais ou à documentação mencionada no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art. 68 da Lei nº 14.133/2021</w:t>
      </w:r>
      <w:r w:rsidRPr="00406A8C">
        <w:rPr>
          <w:rFonts w:asciiTheme="minorHAnsi" w:hAnsiTheme="minorHAnsi" w:cstheme="minorHAnsi"/>
          <w:sz w:val="22"/>
          <w:szCs w:val="22"/>
        </w:rPr>
        <w:t xml:space="preserve">.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38064BC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Previamente à emissão de nota de empenho e a cada pagamento, a Administração deverá realizar consulta para: </w:t>
      </w:r>
    </w:p>
    <w:p w14:paraId="1FA57304" w14:textId="77777777" w:rsidR="003D7603" w:rsidRPr="00406A8C" w:rsidRDefault="003D7603" w:rsidP="003D7603">
      <w:p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a. verificar a manutenção das condições de habilitação exigidas no edital; </w:t>
      </w:r>
    </w:p>
    <w:p w14:paraId="293A1787" w14:textId="77777777" w:rsidR="003D7603" w:rsidRPr="00406A8C" w:rsidRDefault="003D7603" w:rsidP="003D7603">
      <w:pPr>
        <w:spacing w:before="120" w:after="120" w:line="276" w:lineRule="auto"/>
        <w:ind w:left="14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b. identificar possível razão que impeça a participação em licitação, no âmbito do órgão ou entidade, proibição de contratar com o Poder Público, bem como ocorrências impeditivas indiretas.</w:t>
      </w:r>
    </w:p>
    <w:p w14:paraId="34A55CED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Constatando-se a situação de irregularidade do CONTRATADO será providenciada sua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>notificação</w:t>
      </w:r>
      <w:r w:rsidRPr="00406A8C">
        <w:rPr>
          <w:rFonts w:asciiTheme="minorHAnsi" w:hAnsiTheme="minorHAnsi" w:cstheme="minorHAnsi"/>
          <w:sz w:val="22"/>
          <w:szCs w:val="22"/>
        </w:rPr>
        <w:t xml:space="preserve"> por escrito para que, no prazo de 5 (cinco) dias úteis, regularize sua situação ou, no mesmo prazo, apresente sua defesa. O prazo poderá ser prorrogado uma vez, por igual período, a critério da CONTRATANTE.</w:t>
      </w:r>
    </w:p>
    <w:p w14:paraId="46EAC37E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Não havendo regularização ou sendo a defesa considerada improcedente, A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  </w:t>
      </w:r>
    </w:p>
    <w:p w14:paraId="375A98FB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Persistindo a irregularidade, o CONTRATANTE deverá adotar as medidas necessárias à rescisão contratual nos autos do processo administrativo correspondente, assegurada ao CONTRATADO a ampla defesa. </w:t>
      </w:r>
    </w:p>
    <w:p w14:paraId="29ABB7B7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Havendo a efetiva execução do objeto, os pagamentos serão realizados normalmente, até que se decida pela rescisão do contrato, caso o CONTRATADO não regularize sua situação. </w:t>
      </w:r>
    </w:p>
    <w:p w14:paraId="3BB3BBDA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Quando do pagamento, será efetuada a retenção tributária prevista na legislação aplicável.</w:t>
      </w:r>
    </w:p>
    <w:p w14:paraId="793A61E6" w14:textId="77777777" w:rsidR="003D7603" w:rsidRPr="00406A8C" w:rsidRDefault="003D7603" w:rsidP="003D7603">
      <w:pPr>
        <w:numPr>
          <w:ilvl w:val="3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Independentemente do percentual de tributo inserido na planilha, no pagamento serão retidos na fonte os percentuais estabelecidos na legislação vigente.</w:t>
      </w:r>
    </w:p>
    <w:p w14:paraId="4FCAAE3D" w14:textId="77777777" w:rsidR="003D7603" w:rsidRPr="00406A8C" w:rsidRDefault="003D7603" w:rsidP="003D7603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O CONTRATADO regularmente optante pelo Simples Nacional, nos termos da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Lei Complementar nº 123, de 2006</w:t>
      </w:r>
      <w:r w:rsidRPr="00406A8C">
        <w:rPr>
          <w:rFonts w:asciiTheme="minorHAnsi" w:hAnsiTheme="minorHAnsi" w:cstheme="minorHAnsi"/>
          <w:sz w:val="22"/>
          <w:szCs w:val="22"/>
        </w:rPr>
        <w:t>, não sofrerá a retenção tributária quanto aos impostos e as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2D8B3367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bCs w:val="0"/>
          <w:color w:val="0000CC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lastRenderedPageBreak/>
        <w:t>CLÁUSULA SÉTIMA – DO REAJUSTE (art. 92, V)</w:t>
      </w:r>
    </w:p>
    <w:p w14:paraId="503FB6B5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Os preços inicialmente contratados são fixos e irreajustáveis no prazo de 1 (um) ano, contado da data do orçamento estimado.</w:t>
      </w:r>
    </w:p>
    <w:p w14:paraId="375111C0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Após o interregno de 1 (um) ano, e independentemente de pedido do CONTRATADO, os preços iniciais serão reajustados, mediante a aplicação, pela CONTRATANTE, do índice IPCA, conforme consta no Termo de Referência, exclusivamente para as obrigações iniciadas e concluídas após a ocorrência da anualidade.</w:t>
      </w:r>
    </w:p>
    <w:p w14:paraId="3C22BDFB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Nos reajustes subsequentes ao primeiro o interregno mínimo de 1 (um) ano será contado a partir dos efeitos financeiros do último reajuste.</w:t>
      </w:r>
    </w:p>
    <w:p w14:paraId="1BDF07C0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No caso de atraso ou não divulgação do(s) índice (s) de reajustamento, a CONTRATANTE pagará ao CONTRATADO a importância calculada pela última variação conhecida, liquidando a diferença correspondente tão logo seja(m) divulgado(s) o(s) índice(s) definitivo(s). </w:t>
      </w:r>
    </w:p>
    <w:p w14:paraId="563901C1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Nas aferições finais, o(s) índice(s) utilizado(s) para reajuste será(ão), obrigatoriamente, o(s) definitivo(s).</w:t>
      </w:r>
    </w:p>
    <w:p w14:paraId="64051B02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Caso o(s) índice(s) estabelecido(s) para reajustamento venha(m) a ser extinto(s) ou de qualquer forma não possa(m) mais ser utilizado(s), será(ão) adotado(s), em substituição, o(s) que vier(em) a ser determinado(s) pela legislação então em vigor.</w:t>
      </w:r>
    </w:p>
    <w:p w14:paraId="32EA0A06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578F4A0A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406A8C">
        <w:rPr>
          <w:rFonts w:asciiTheme="minorHAnsi" w:hAnsiTheme="minorHAnsi" w:cstheme="minorHAnsi"/>
          <w:sz w:val="22"/>
          <w:szCs w:val="22"/>
        </w:rPr>
        <w:t>O reajuste será realizado por apostilamento.</w:t>
      </w:r>
    </w:p>
    <w:p w14:paraId="2F1854E0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CLÁUSULA OITAVA – DAS OBRIGAÇÕES DA CONTRATANTE </w:t>
      </w:r>
    </w:p>
    <w:p w14:paraId="537CD6C9" w14:textId="77777777" w:rsidR="003D7603" w:rsidRPr="00406A8C" w:rsidRDefault="003D7603" w:rsidP="003D7603">
      <w:p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8. Caberá à CONTRATANTE, além das responsabilidades constantes no Edital e na Lei n</w:t>
      </w:r>
      <w:r w:rsidRPr="00406A8C">
        <w:rPr>
          <w:rFonts w:asciiTheme="minorHAnsi" w:eastAsia="Yu Mincho" w:hAnsiTheme="minorHAnsi" w:cstheme="minorHAnsi"/>
          <w:sz w:val="22"/>
          <w:szCs w:val="22"/>
          <w:lang w:eastAsia="ja-JP"/>
        </w:rPr>
        <w:t>º 14.133, de 2021, as obrigações descritas no subitem 5.2 - Obrigações da CONTRATANTE, do item 5 - OBRIGAÇÕES E REQUISITOS DA CONTRATAÇÃO, do Termo de Referência, anexo a este Contrato, conforme abaixo relacionadas.</w:t>
      </w:r>
    </w:p>
    <w:p w14:paraId="7748CCCF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Proceder a fiscalização do objeto da contratação em relação ao aspecto quantitativo e qualitativo a serem prestados pelo fornecedor.</w:t>
      </w:r>
    </w:p>
    <w:p w14:paraId="3EE621B4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Comunicar o CONTRATADO acerca de defeitos, falhas e/ou imperfeições verificadas.</w:t>
      </w:r>
    </w:p>
    <w:p w14:paraId="1DA7BDA6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Emitir a nota de empenho e efetuar pagamento ao(s) fornecedor(es) de acordo com a forma e prazo estabelecidos.</w:t>
      </w:r>
    </w:p>
    <w:p w14:paraId="4723592E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CLÁUSULA NONA – DAS OBRIGAÇÕES DO CONTRATADO </w:t>
      </w:r>
    </w:p>
    <w:p w14:paraId="32210551" w14:textId="77777777" w:rsidR="003D7603" w:rsidRPr="00406A8C" w:rsidRDefault="003D7603" w:rsidP="003D7603">
      <w:p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9. Caberá ao CONTRATADO, além das responsabilidades constantes no Edital e na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Lei n</w:t>
      </w:r>
      <w:r w:rsidRPr="00406A8C">
        <w:rPr>
          <w:rFonts w:asciiTheme="minorHAnsi" w:eastAsia="Yu Mincho" w:hAnsiTheme="minorHAnsi" w:cstheme="minorHAnsi"/>
          <w:color w:val="4472C4" w:themeColor="accent1"/>
          <w:sz w:val="22"/>
          <w:szCs w:val="22"/>
          <w:u w:val="single"/>
          <w:lang w:eastAsia="ja-JP"/>
        </w:rPr>
        <w:t>º 14.133, de 2021</w:t>
      </w:r>
      <w:r w:rsidRPr="00406A8C">
        <w:rPr>
          <w:rFonts w:asciiTheme="minorHAnsi" w:eastAsia="Yu Mincho" w:hAnsiTheme="minorHAnsi" w:cstheme="minorHAnsi"/>
          <w:sz w:val="22"/>
          <w:szCs w:val="22"/>
          <w:lang w:eastAsia="ja-JP"/>
        </w:rPr>
        <w:t xml:space="preserve">, as obrigações descritas no subitem 5.1 - Obrigações da CONTRATADA, do </w:t>
      </w:r>
      <w:r w:rsidRPr="00406A8C">
        <w:rPr>
          <w:rFonts w:asciiTheme="minorHAnsi" w:eastAsia="Yu Mincho" w:hAnsiTheme="minorHAnsi" w:cstheme="minorHAnsi"/>
          <w:sz w:val="22"/>
          <w:szCs w:val="22"/>
          <w:lang w:eastAsia="ja-JP"/>
        </w:rPr>
        <w:lastRenderedPageBreak/>
        <w:t>item 5 - OBRIGAÇÕES E REQUISITOS DA CONTRATAÇÃO, do Termo de Referência, anexo a este Contrato, conforme abaixo relacionados.</w:t>
      </w:r>
    </w:p>
    <w:p w14:paraId="37D5B278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before="120"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Fornecer os serviços/materiais nos termos e condições da proposta vencedora, sendo que serão rejeitados aqueles que não estiverem em conformidade com o objeto solicitado ou que apresentem defeitos ou vícios.</w:t>
      </w:r>
    </w:p>
    <w:p w14:paraId="1C2C685B" w14:textId="77777777" w:rsidR="003D7603" w:rsidRPr="00406A8C" w:rsidRDefault="003D7603" w:rsidP="003D7603">
      <w:pPr>
        <w:pStyle w:val="PargrafodaLista"/>
        <w:spacing w:before="120"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9.2. Substituir no prazo máximo e improrrogável de 02 (dois) dias úteis os serviços/materiais que não forem recebidos por não atenderem às especificações exigidas neste termo de referência.</w:t>
      </w:r>
    </w:p>
    <w:p w14:paraId="6EAC3ED3" w14:textId="77777777" w:rsidR="003D7603" w:rsidRPr="00406A8C" w:rsidRDefault="003D7603" w:rsidP="003D7603">
      <w:pPr>
        <w:pStyle w:val="PargrafodaLista"/>
        <w:numPr>
          <w:ilvl w:val="1"/>
          <w:numId w:val="6"/>
        </w:numPr>
        <w:spacing w:before="120"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Fazer acompanhar quando da entrega dos serviços/materiais a respectiva nota fiscal/fatura, em conformidade com o solicitado no instrumento convocatório.</w:t>
      </w:r>
    </w:p>
    <w:p w14:paraId="60F327B3" w14:textId="77777777" w:rsidR="003D7603" w:rsidRPr="00406A8C" w:rsidRDefault="003D7603" w:rsidP="003D7603">
      <w:pPr>
        <w:pStyle w:val="PargrafodaLista"/>
        <w:spacing w:before="120"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9.4. Pagar os tributos que incidam ou venham a incidir, direta ou indiretamente, sobre os serviços/produtos.</w:t>
      </w:r>
    </w:p>
    <w:p w14:paraId="6B46F263" w14:textId="77777777" w:rsidR="003D7603" w:rsidRPr="00406A8C" w:rsidRDefault="003D7603" w:rsidP="003D7603">
      <w:pPr>
        <w:pStyle w:val="PargrafodaLista"/>
        <w:spacing w:before="120"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9.5. Responder integralmente por perdas e danos que vier a causar à Câmara Municipal ou a terceiros em razão de ação ou omissão dolosa ou culposa, sua ou dos prepostos, se for o caso, independentemente de outras cominações contratuais ou legais a que estiver sujeita.</w:t>
      </w:r>
    </w:p>
    <w:p w14:paraId="1BCDC38B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color w:val="0070C0"/>
          <w:sz w:val="22"/>
          <w:szCs w:val="22"/>
        </w:rPr>
      </w:pPr>
      <w:r w:rsidRPr="00406A8C">
        <w:rPr>
          <w:rFonts w:asciiTheme="minorHAnsi" w:hAnsiTheme="minorHAnsi" w:cstheme="minorHAnsi"/>
          <w:color w:val="0070C0"/>
          <w:sz w:val="22"/>
          <w:szCs w:val="22"/>
        </w:rPr>
        <w:t>CLÁUSULA DÉCIMA – DA PROTEÇÃO DE DADOS</w:t>
      </w:r>
    </w:p>
    <w:p w14:paraId="3FD35D79" w14:textId="77777777" w:rsidR="003D7603" w:rsidRPr="00406A8C" w:rsidRDefault="003D7603" w:rsidP="003D7603">
      <w:pPr>
        <w:pStyle w:val="PargrafodaLista"/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As partes deverão cumprir a 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  <w:u w:val="single"/>
        </w:rPr>
        <w:t>Lei nº 13.709, de 14 de agosto de 2018 (LGPD)</w:t>
      </w:r>
      <w:r w:rsidRPr="00406A8C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</w:rPr>
        <w:t xml:space="preserve"> </w:t>
      </w: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quanto a todos os dados pessoais a que tenham acesso em razão do certame ou do contrato administrativo que eventualmente venha a ser firmado, a partir da apresentação da proposta no procedimento de contratação, independentemente de declaração ou de aceitação expressa. </w:t>
      </w:r>
    </w:p>
    <w:p w14:paraId="2AB5CAB8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Os dados obtidos somente poderão ser utilizados para as finalidades que justificaram seu acesso e de acordo com a boa-fé e com os princípios do 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  <w:u w:val="single"/>
        </w:rPr>
        <w:t>art. 6º da LGPD</w:t>
      </w: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14:paraId="1B2EAD91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>É vedado o compartilhamento com terceiros dos dados obtidos fora das hipóteses permitidas em Lei.</w:t>
      </w:r>
    </w:p>
    <w:p w14:paraId="68C55A68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A Administração deverá ser informada no prazo de 5 (cinco) dias úteis sobre todos os contratos de suboperação firmados ou que venham a ser celebrados pelo CONTRATADO. </w:t>
      </w:r>
    </w:p>
    <w:p w14:paraId="762A339A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Terminado o tratamento dos dados nos termos do 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  <w:u w:val="single"/>
        </w:rPr>
        <w:t>art. 15 da LGPD</w:t>
      </w: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, é dever do CONTRATADO eliminá-los, com exceção das hipóteses do 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  <w:u w:val="single"/>
        </w:rPr>
        <w:t>art. 16 da LGPD</w:t>
      </w: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, incluindo aquelas em que houver necessidade de guarda de documentação para fins de comprovação do cumprimento de obrigações legais ou contratuais e somente enquanto não prescritas essas obrigações. </w:t>
      </w:r>
    </w:p>
    <w:p w14:paraId="4C0A8365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É dever do CONTRATADO orientar e treinar seus empregados sobre os deveres, requisitos e responsabilidades decorrentes da LGPD. </w:t>
      </w:r>
    </w:p>
    <w:p w14:paraId="4A5F9B9F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>O CONTRATADO deverá exigir de suboperadores e subcontratados o cumprimento dos deveres da presente cláusula, permanecendo integralmente responsável por garantir sua observância.</w:t>
      </w:r>
    </w:p>
    <w:p w14:paraId="50E20C1C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lastRenderedPageBreak/>
        <w:t xml:space="preserve">A CONTRATANTE poderá realizar diligência para aferir o cumprimento dessa cláusula, devendo o CONTRATADO atender prontamente eventuais pedidos de comprovação formulados. </w:t>
      </w:r>
    </w:p>
    <w:p w14:paraId="0AF776DA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O CONTRATADO deverá prestar, no prazo fixado pela CONTRATANTE, prorrogável justificadamente, quaisquer informações acerca dos dados pessoais para cumprimento da LGPD, inclusive quanto a eventual descarte realizado. </w:t>
      </w:r>
    </w:p>
    <w:p w14:paraId="52973328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Bancos de dados formados a partir de contratos administrativos, notadamente aqueles que se proponham a armazenar dados pessoais, devem ser mantidos em ambiente virtual controlado, com registro individual rastreável de tratamentos realizados (LGPD, art. 37), com cada acesso, data, horário e registro da finalidade, para efeito de responsabilização, em caso de eventuais omissões, desvios ou abusos.  </w:t>
      </w:r>
    </w:p>
    <w:p w14:paraId="0D925496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Os referidos bancos de dados devem ser desenvolvidos em formato interoperável, a fim de garantir a reutilização desses dados pela Administração nas hipóteses previstas na LGPD. </w:t>
      </w:r>
    </w:p>
    <w:p w14:paraId="41C3A3CF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O contrato está sujeito a ser alterado nos procedimentos pertinentes ao tratamento de dados pessoais, quando indicado pela autoridade competente, em especial a ANPD por meio de opiniões técnicas ou recomendações, editadas na forma da LGPD. </w:t>
      </w:r>
    </w:p>
    <w:p w14:paraId="09700136" w14:textId="77777777" w:rsidR="003D7603" w:rsidRPr="00406A8C" w:rsidRDefault="003D7603" w:rsidP="003D7603">
      <w:pPr>
        <w:numPr>
          <w:ilvl w:val="1"/>
          <w:numId w:val="1"/>
        </w:numPr>
        <w:tabs>
          <w:tab w:val="left" w:pos="709"/>
        </w:tabs>
        <w:spacing w:before="120" w:after="120" w:line="276" w:lineRule="auto"/>
        <w:ind w:left="426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Os contratos e convênios de que trata o 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  <w:u w:val="single"/>
        </w:rPr>
        <w:t>§ 1º do art. 26 da LGPD</w:t>
      </w:r>
      <w:r w:rsidRPr="00406A8C">
        <w:rPr>
          <w:rFonts w:asciiTheme="minorHAnsi" w:eastAsia="Arial Unicode MS" w:hAnsiTheme="minorHAnsi" w:cstheme="minorHAnsi"/>
          <w:color w:val="4472C4" w:themeColor="accent1"/>
          <w:sz w:val="22"/>
          <w:szCs w:val="22"/>
        </w:rPr>
        <w:t xml:space="preserve"> </w:t>
      </w:r>
      <w:r w:rsidRPr="00406A8C">
        <w:rPr>
          <w:rFonts w:asciiTheme="minorHAnsi" w:eastAsia="Arial Unicode MS" w:hAnsiTheme="minorHAnsi" w:cstheme="minorHAnsi"/>
          <w:sz w:val="22"/>
          <w:szCs w:val="22"/>
        </w:rPr>
        <w:t xml:space="preserve">deverão ser comunicados à autoridade nacional. </w:t>
      </w:r>
    </w:p>
    <w:p w14:paraId="28EB3342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PRIMEIRA– DA GARANTIA DE EXECUÇÃO (art. 92, XII e XIII)</w:t>
      </w:r>
    </w:p>
    <w:p w14:paraId="621A3F1F" w14:textId="77777777" w:rsidR="003D7603" w:rsidRPr="00406A8C" w:rsidRDefault="003D7603" w:rsidP="003D7603">
      <w:pPr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06A8C">
        <w:rPr>
          <w:rFonts w:asciiTheme="minorHAnsi" w:hAnsiTheme="minorHAnsi" w:cstheme="minorHAnsi"/>
          <w:iCs/>
          <w:sz w:val="22"/>
          <w:szCs w:val="22"/>
        </w:rPr>
        <w:t>11. Não haverá exigência de garantia contratual da execução.</w:t>
      </w:r>
    </w:p>
    <w:p w14:paraId="23F4616E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SEGUNDA – DAS INFRAÇÕES E SANÇÕES ADMINISTRATIVAS (art. 92, XIV)</w:t>
      </w:r>
    </w:p>
    <w:p w14:paraId="714A7247" w14:textId="77777777" w:rsidR="003D7603" w:rsidRPr="00406A8C" w:rsidRDefault="003D7603" w:rsidP="003D7603">
      <w:pPr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12.1. Comete infração administrativa o fornecedor que cometer quaisquer das infrações previstas no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art. 155 da Lei nº 14.133, de 2021</w:t>
      </w:r>
      <w:r w:rsidRPr="00406A8C">
        <w:rPr>
          <w:rFonts w:asciiTheme="minorHAnsi" w:hAnsiTheme="minorHAnsi" w:cstheme="minorHAnsi"/>
          <w:sz w:val="22"/>
          <w:szCs w:val="22"/>
        </w:rPr>
        <w:t>, observado o disposto no item 13 - DAS SANÇÕES do Termo de Referência, anexo a este Contrato, conforme abaixo relacionado.</w:t>
      </w:r>
    </w:p>
    <w:p w14:paraId="500F0C45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12.1.1. Dar causa à inexecução parcial do contrato.</w:t>
      </w:r>
    </w:p>
    <w:p w14:paraId="6C56A448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12.1.2. Dar causa à inexecução parcial do contrato que cause grave dano à Administração, ao funcionamento dos serviços públicos ou ao interesse coletivo.</w:t>
      </w:r>
    </w:p>
    <w:p w14:paraId="52E9499A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12.1.3. Dar causa à inexecução total do contrato.</w:t>
      </w:r>
    </w:p>
    <w:p w14:paraId="5AB98511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12.1.4. Deixar de entregar a documentação exigida para o certame.</w:t>
      </w:r>
    </w:p>
    <w:p w14:paraId="1A32BB23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12.1.5. Não manter a proposta, salvo em decorrência de fato superveniente devidamente justificado.</w:t>
      </w:r>
    </w:p>
    <w:p w14:paraId="2741FF04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12.1.6. Não celebrar o contrato ou não entregar a documentação exigida para a contratação, quando convocado dentro do prazo de validade de sua proposta.</w:t>
      </w:r>
    </w:p>
    <w:p w14:paraId="29E0F301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12.1.7. Ensejar o retardamento da execução ou da entrega do objeto sem motivo justificado.</w:t>
      </w:r>
    </w:p>
    <w:p w14:paraId="35D729D5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12.1.8. Apresentar declaração ou documentação falsa exigida para o certame ou prestar declaração falsa durante a dispensa eletrônica ou a execução do contrato.</w:t>
      </w:r>
    </w:p>
    <w:p w14:paraId="1A6C9A43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12.1.9. Fraudar a dispensa eletrônica ou praticar ato fraudulento na execução do contrato.</w:t>
      </w:r>
    </w:p>
    <w:p w14:paraId="5366B390" w14:textId="77777777" w:rsidR="003D7603" w:rsidRPr="00406A8C" w:rsidRDefault="003D7603" w:rsidP="003D7603">
      <w:pPr>
        <w:spacing w:before="120" w:after="120"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12.1.10. Comportar-se de modo inidôneo ou cometer fraude de qualquer natureza.</w:t>
      </w:r>
    </w:p>
    <w:p w14:paraId="26037022" w14:textId="77777777" w:rsidR="003D7603" w:rsidRPr="00406A8C" w:rsidRDefault="003D7603" w:rsidP="003D7603">
      <w:pPr>
        <w:spacing w:before="120" w:after="120" w:line="360" w:lineRule="auto"/>
        <w:ind w:left="156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12.1.10.1. 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6CF19381" w14:textId="77777777" w:rsidR="003D7603" w:rsidRPr="00406A8C" w:rsidRDefault="003D7603" w:rsidP="003D7603">
      <w:pPr>
        <w:spacing w:before="120" w:after="120" w:line="360" w:lineRule="auto"/>
        <w:ind w:left="156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12.1.10.2. Considera-se como comportamento inidôneo da mesma forma as condutas dos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arts. 337-F, 337-I, 337-L e 337-O do Código Penal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AB49CD3" w14:textId="77777777" w:rsidR="003D7603" w:rsidRPr="00406A8C" w:rsidRDefault="003D7603" w:rsidP="003D7603">
      <w:pPr>
        <w:spacing w:before="120" w:after="120" w:line="360" w:lineRule="auto"/>
        <w:ind w:left="2552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a. praticar atos ilícitos com vistas a frustrar os objetivos deste certame;</w:t>
      </w:r>
    </w:p>
    <w:p w14:paraId="4DF0FFED" w14:textId="77777777" w:rsidR="003D7603" w:rsidRPr="00406A8C" w:rsidRDefault="003D7603" w:rsidP="003D7603">
      <w:pPr>
        <w:spacing w:before="120" w:after="120" w:line="360" w:lineRule="auto"/>
        <w:ind w:left="2552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b. praticar ato lesivo previsto no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art. 5º da Lei nº 12.846, de 1º de agosto de 2013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197068F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12.2. O fornecedor que cometer qualquer das infrações discriminadas nos subitens anteriores ficará sujeito, sem prejuízo da responsabilidade civil e criminal, às sanções abaixo relacionadas.</w:t>
      </w:r>
    </w:p>
    <w:p w14:paraId="09E35F2A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12.2.1. Advertência pela falta do subitem 6.1.1 deste Aviso de Contratação Direta, quando não se justificar a imposição de penalidade mais grave.</w:t>
      </w:r>
    </w:p>
    <w:p w14:paraId="72C67F1C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12.2.2. </w:t>
      </w:r>
      <w:r w:rsidRPr="00406A8C">
        <w:rPr>
          <w:rFonts w:asciiTheme="minorHAnsi" w:hAnsiTheme="minorHAnsi" w:cstheme="minorHAnsi"/>
          <w:sz w:val="22"/>
          <w:szCs w:val="22"/>
        </w:rPr>
        <w:t xml:space="preserve">Multa de 5% (cinco por cento) 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sobre o valor estimado do(s) item(s) prejudicado(s) pela conduta do fornecedor, por qualquer das infrações dos subitens 12.1.1 a 12.1.12.</w:t>
      </w:r>
    </w:p>
    <w:p w14:paraId="44073F7F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12.2.3. Impedimento de licitar e contratar no âmbito da União, pelo prazo máximo de 3 (três) anos, nos casos dos subitens 12.1.2 a 12.1.7 deste Aviso de Contratação Direta, quando não se justificar a imposição de penalidade mais grave.</w:t>
      </w:r>
    </w:p>
    <w:p w14:paraId="651BBB62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12.2.4. 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12.1.8 a 12.1.12, bem como nos demais casos que justifiquem a imposição da penalidade mais grave.</w:t>
      </w:r>
    </w:p>
    <w:p w14:paraId="73F08D0B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12.3. Na aplicação das sanções serão considerados:</w:t>
      </w:r>
    </w:p>
    <w:p w14:paraId="6E5FD528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a. a natureza e a gravidade da infração cometida;</w:t>
      </w:r>
    </w:p>
    <w:p w14:paraId="6D814A9A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b. as peculiaridades do caso concreto;</w:t>
      </w:r>
    </w:p>
    <w:p w14:paraId="1417E584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c. as circunstâncias agravantes ou atenuantes;</w:t>
      </w:r>
    </w:p>
    <w:p w14:paraId="73CCBE42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d. os danos que dela provierem para a Administração Pública;</w:t>
      </w:r>
    </w:p>
    <w:p w14:paraId="10ABEADB" w14:textId="77777777" w:rsidR="003D7603" w:rsidRPr="00406A8C" w:rsidRDefault="003D7603" w:rsidP="003D7603">
      <w:pPr>
        <w:spacing w:before="120" w:after="120" w:line="360" w:lineRule="auto"/>
        <w:ind w:left="993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e. a implantação ou o aperfeiçoamento de programa de integridade, conforme normas e orientações dos órgãos de controle.</w:t>
      </w:r>
    </w:p>
    <w:p w14:paraId="2E5D9738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12.4.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577F1A02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12.5. A penalidade de multa pode ser aplicada cumulativamente com as demais sanções.</w:t>
      </w:r>
    </w:p>
    <w:p w14:paraId="42159053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12.6. Se durante o processo de aplicação de penalidade houver indícios de prática de infração administrativa tipificada pela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Lei nº 12.846, de 1º de agosto de 2013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preliminar.</w:t>
      </w:r>
    </w:p>
    <w:p w14:paraId="504E9293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12.7. A apuração e o julgamento das demais infrações administrativas não consideradas como ato lesivo à Administração Pública nacional ou estrangeira nos termos da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Lei nº 12.846, de 1º de agosto de 2013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, seguirão seu rito normal na unidade administrativa.</w:t>
      </w:r>
    </w:p>
    <w:p w14:paraId="7159E3BF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12.8. A aplicação de qualquer das penalidades previstas realizar-se-á em processo administrativo que assegurará o contraditório e a ampla defesa ao fornecedor/adjudicatário, observando-se o procedimento previsto na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Lei nº 14.133/2021</w:t>
      </w: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0830821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>12.9. As sanções por atos praticados no decorrer da contratação estão previstas nos itens 8.2 e seguintes, bem como poderão estar previstas nos anexos deste Aviso.</w:t>
      </w:r>
    </w:p>
    <w:p w14:paraId="5DDBA9A3" w14:textId="77777777" w:rsidR="003D7603" w:rsidRPr="00406A8C" w:rsidRDefault="003D7603" w:rsidP="003D7603">
      <w:pPr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6A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legalmente estabelecidas. </w:t>
      </w:r>
    </w:p>
    <w:p w14:paraId="4F07AF46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TERCEIRA – DA EXTINÇÃO CONTRATUAL (art. 92, XIX)</w:t>
      </w:r>
    </w:p>
    <w:p w14:paraId="74DC0132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contrato se extingue quando cumpridas as obrigações de ambas as partes.</w:t>
      </w:r>
    </w:p>
    <w:p w14:paraId="3726C32A" w14:textId="77777777" w:rsidR="003D7603" w:rsidRPr="00406A8C" w:rsidRDefault="003D7603" w:rsidP="003D7603">
      <w:pPr>
        <w:pStyle w:val="PargrafodaLista"/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O contrato pode ser extinto antes de cumpridas as obrigações nele estipuladas, ou antes do prazo nele fixado, por algum dos motivos previstos no </w:t>
      </w:r>
      <w:r w:rsidRPr="00406A8C">
        <w:rPr>
          <w:rFonts w:asciiTheme="minorHAnsi" w:hAnsiTheme="minorHAnsi" w:cstheme="minorHAnsi"/>
          <w:color w:val="4472C4" w:themeColor="accent1"/>
          <w:sz w:val="22"/>
          <w:szCs w:val="22"/>
          <w:u w:val="single"/>
        </w:rPr>
        <w:t>artigo 137 da NLLC</w:t>
      </w:r>
      <w:r w:rsidRPr="00406A8C">
        <w:rPr>
          <w:rFonts w:asciiTheme="minorHAnsi" w:hAnsiTheme="minorHAnsi" w:cstheme="minorHAnsi"/>
          <w:sz w:val="22"/>
          <w:szCs w:val="22"/>
        </w:rPr>
        <w:t xml:space="preserve">, bem como amigavelmente,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>assegurados o contraditório e a ampla defesa</w:t>
      </w:r>
      <w:r w:rsidRPr="00406A8C">
        <w:rPr>
          <w:rFonts w:asciiTheme="minorHAnsi" w:hAnsiTheme="minorHAnsi" w:cstheme="minorHAnsi"/>
          <w:sz w:val="22"/>
          <w:szCs w:val="22"/>
        </w:rPr>
        <w:t>.</w:t>
      </w:r>
    </w:p>
    <w:p w14:paraId="651A0097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Nesta hipótese, aplicam-se também os artigos 138 e 139 da mesma Lei.</w:t>
      </w:r>
    </w:p>
    <w:p w14:paraId="319594FF" w14:textId="77777777" w:rsidR="003D7603" w:rsidRPr="00406A8C" w:rsidRDefault="003D7603" w:rsidP="003D7603">
      <w:pPr>
        <w:numPr>
          <w:ilvl w:val="2"/>
          <w:numId w:val="2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>alteração social ou modificação da finalidade ou da estrutura da empresa</w:t>
      </w:r>
      <w:r w:rsidRPr="00406A8C">
        <w:rPr>
          <w:rFonts w:asciiTheme="minorHAnsi" w:hAnsiTheme="minorHAnsi" w:cstheme="minorHAnsi"/>
          <w:sz w:val="22"/>
          <w:szCs w:val="22"/>
        </w:rPr>
        <w:t xml:space="preserve"> não ensejará rescisão se não </w:t>
      </w:r>
      <w:r w:rsidRPr="00406A8C">
        <w:rPr>
          <w:rFonts w:asciiTheme="minorHAnsi" w:hAnsiTheme="minorHAnsi" w:cstheme="minorHAnsi"/>
          <w:color w:val="000000"/>
          <w:sz w:val="22"/>
          <w:szCs w:val="22"/>
        </w:rPr>
        <w:t>restringir sua capacidade de concluir o contrato.</w:t>
      </w:r>
    </w:p>
    <w:p w14:paraId="5281C2F1" w14:textId="77777777" w:rsidR="003D7603" w:rsidRPr="00406A8C" w:rsidRDefault="003D7603" w:rsidP="003D7603">
      <w:pPr>
        <w:numPr>
          <w:ilvl w:val="3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color w:val="000000"/>
          <w:sz w:val="22"/>
          <w:szCs w:val="22"/>
        </w:rPr>
        <w:t xml:space="preserve">Se a operação </w:t>
      </w:r>
      <w:r w:rsidRPr="00406A8C">
        <w:rPr>
          <w:rFonts w:asciiTheme="minorHAnsi" w:hAnsiTheme="minorHAnsi" w:cstheme="minorHAnsi"/>
          <w:sz w:val="22"/>
          <w:szCs w:val="22"/>
        </w:rPr>
        <w:t>implicar mudança da pessoa jurídica contratada, deverá ser formalizado termo aditivo para alteração subjetiva.</w:t>
      </w:r>
    </w:p>
    <w:p w14:paraId="57207C41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termo de rescisão, sempre que possível, será precedido:</w:t>
      </w:r>
    </w:p>
    <w:p w14:paraId="144BA840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Balanço dos eventos contratuais já cumpridos ou parcialmente cumpridos;</w:t>
      </w:r>
    </w:p>
    <w:p w14:paraId="35826289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Relação dos pagamentos já efetuados e ainda devidos;</w:t>
      </w:r>
    </w:p>
    <w:p w14:paraId="660AFFF4" w14:textId="77777777" w:rsidR="003D7603" w:rsidRPr="00406A8C" w:rsidRDefault="003D7603" w:rsidP="003D7603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Indenizações e multas.</w:t>
      </w:r>
    </w:p>
    <w:p w14:paraId="4F0A19D8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QUARTA – DA DOTAÇÃO ORÇAMENTÁRIA (art. 92, VIII)</w:t>
      </w:r>
    </w:p>
    <w:p w14:paraId="518E4404" w14:textId="77777777" w:rsidR="003D7603" w:rsidRPr="00406A8C" w:rsidRDefault="003D7603" w:rsidP="003D760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Os recursos financeiros para atender as despesas decorrentes desta contratação estão previstos na dotação orçamentária sob a seguinte classificação funcional programática:</w:t>
      </w:r>
    </w:p>
    <w:p w14:paraId="59D43168" w14:textId="77777777" w:rsidR="003D7603" w:rsidRPr="00406A8C" w:rsidRDefault="003D7603" w:rsidP="003D7603">
      <w:pPr>
        <w:pStyle w:val="PargrafodaLista"/>
        <w:ind w:left="426"/>
        <w:rPr>
          <w:rFonts w:asciiTheme="minorHAnsi" w:hAnsiTheme="minorHAnsi" w:cstheme="minorHAnsi"/>
          <w:sz w:val="22"/>
          <w:szCs w:val="22"/>
        </w:rPr>
      </w:pPr>
    </w:p>
    <w:p w14:paraId="3C784876" w14:textId="3122520C" w:rsidR="003D7603" w:rsidRPr="00406A8C" w:rsidRDefault="003D7603" w:rsidP="003D7603">
      <w:pPr>
        <w:pStyle w:val="PargrafodaLista"/>
        <w:ind w:left="426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01.01.01.00.01.031.0001.00.2.001.3.3.90.39.</w:t>
      </w:r>
      <w:r w:rsidR="00544E87">
        <w:rPr>
          <w:rFonts w:asciiTheme="minorHAnsi" w:hAnsiTheme="minorHAnsi" w:cstheme="minorHAnsi"/>
          <w:sz w:val="22"/>
          <w:szCs w:val="22"/>
        </w:rPr>
        <w:t>00</w:t>
      </w:r>
      <w:r w:rsidRPr="00406A8C">
        <w:rPr>
          <w:rFonts w:asciiTheme="minorHAnsi" w:hAnsiTheme="minorHAnsi" w:cstheme="minorHAnsi"/>
          <w:sz w:val="22"/>
          <w:szCs w:val="22"/>
        </w:rPr>
        <w:t xml:space="preserve">.001500 – </w:t>
      </w:r>
      <w:r w:rsidR="00544E87">
        <w:rPr>
          <w:rFonts w:asciiTheme="minorHAnsi" w:hAnsiTheme="minorHAnsi" w:cstheme="minorHAnsi"/>
          <w:sz w:val="22"/>
          <w:szCs w:val="22"/>
        </w:rPr>
        <w:t>MATERIAL GRÁFICO</w:t>
      </w:r>
      <w:r w:rsidRPr="00406A8C">
        <w:rPr>
          <w:rFonts w:asciiTheme="minorHAnsi" w:hAnsiTheme="minorHAnsi" w:cstheme="minorHAnsi"/>
          <w:sz w:val="22"/>
          <w:szCs w:val="22"/>
        </w:rPr>
        <w:t>.</w:t>
      </w:r>
    </w:p>
    <w:p w14:paraId="6D809CFF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QUINTA – DOS CASOS OMISSOS (art. 92, III)</w:t>
      </w:r>
    </w:p>
    <w:p w14:paraId="7A13E36F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Os casos omissos serão decididos pela CONTRATANTE segundo as disposições contidas na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Lei nº 14.133, de 2021</w:t>
      </w:r>
      <w:r w:rsidRPr="00406A8C">
        <w:rPr>
          <w:rFonts w:asciiTheme="minorHAnsi" w:hAnsiTheme="minorHAnsi" w:cstheme="minorHAnsi"/>
          <w:sz w:val="22"/>
          <w:szCs w:val="22"/>
        </w:rPr>
        <w:t xml:space="preserve"> e demais normas federais aplicáveis e, subsidiariamente, segundo as disposições contidas na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Lei nº 8.078, de 1990</w:t>
      </w:r>
      <w:r w:rsidRPr="00406A8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406A8C">
        <w:rPr>
          <w:rFonts w:asciiTheme="minorHAnsi" w:hAnsiTheme="minorHAnsi" w:cstheme="minorHAnsi"/>
          <w:sz w:val="22"/>
          <w:szCs w:val="22"/>
        </w:rPr>
        <w:t>(Código de Defesa do Consumidor - CDC), bem como pelas normas e pelos princípios gerais dos contratos.</w:t>
      </w:r>
    </w:p>
    <w:p w14:paraId="680922D1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SEXTA – DAS ALTERAÇÕES</w:t>
      </w:r>
    </w:p>
    <w:p w14:paraId="418991C1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Eventuais alterações contratuais reger-se-ão pela disciplina dos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arts. 124 e seguintes da Lei nº 14.133, de 2021</w:t>
      </w:r>
      <w:r w:rsidRPr="00406A8C">
        <w:rPr>
          <w:rFonts w:asciiTheme="minorHAnsi" w:hAnsiTheme="minorHAnsi" w:cstheme="minorHAnsi"/>
          <w:sz w:val="22"/>
          <w:szCs w:val="22"/>
        </w:rPr>
        <w:t>.</w:t>
      </w:r>
    </w:p>
    <w:p w14:paraId="55A96D2F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FCE7645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As supressões resultantes de acordo celebrado entre as partes contratantes poderão exceder o limite de 25% (vinte e cinco por cento) do valor inicial atualizado do termo de contrato.</w:t>
      </w:r>
    </w:p>
    <w:p w14:paraId="0E9C18E0" w14:textId="77777777" w:rsidR="003D7603" w:rsidRPr="00406A8C" w:rsidRDefault="003D7603" w:rsidP="003D7603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Registros que não caracterizam alteração do contrato podem ser realizados por simples apostila, dispensada a celebração de termo aditivo, na forma do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art. 136 da Lei nº 14.133, de 2021</w:t>
      </w:r>
      <w:r w:rsidRPr="00406A8C">
        <w:rPr>
          <w:rFonts w:asciiTheme="minorHAnsi" w:hAnsiTheme="minorHAnsi" w:cstheme="minorHAnsi"/>
          <w:sz w:val="22"/>
          <w:szCs w:val="22"/>
        </w:rPr>
        <w:t>.</w:t>
      </w:r>
    </w:p>
    <w:p w14:paraId="1572FAC1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CLÁUSULA DÉCIMA SÉTIMA – DA PUBLICAÇÃO</w:t>
      </w:r>
    </w:p>
    <w:p w14:paraId="770A8C7C" w14:textId="77777777" w:rsidR="003D7603" w:rsidRPr="00406A8C" w:rsidRDefault="003D7603" w:rsidP="003D7603">
      <w:p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Incumbirá à CONTRATANTE providenciar a publicação deste instrumento nos termos e nas condições previstas na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Lei nº 14.133, de 2021</w:t>
      </w:r>
      <w:r w:rsidRPr="00406A8C">
        <w:rPr>
          <w:rFonts w:asciiTheme="minorHAnsi" w:hAnsiTheme="minorHAnsi" w:cstheme="minorHAnsi"/>
          <w:sz w:val="22"/>
          <w:szCs w:val="22"/>
        </w:rPr>
        <w:t>.</w:t>
      </w:r>
    </w:p>
    <w:p w14:paraId="6ABC7119" w14:textId="77777777" w:rsidR="003D7603" w:rsidRPr="00406A8C" w:rsidRDefault="003D7603" w:rsidP="003D7603">
      <w:pPr>
        <w:pStyle w:val="Nivel01Titulo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lastRenderedPageBreak/>
        <w:t>CLÁUSULA DÉCIMA OITAVA – DO FORO (art. 92, §1º)</w:t>
      </w:r>
    </w:p>
    <w:p w14:paraId="5A4BB641" w14:textId="77777777" w:rsidR="003D7603" w:rsidRPr="00406A8C" w:rsidRDefault="003D7603" w:rsidP="003D7603">
      <w:p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É eleito o Foro da Comarca de Patrocínio/MG para dirimir os litígios que decorrerem da execução deste Termo de Contrato que não possam ser compostos pela conciliação, conforme </w:t>
      </w:r>
      <w:r w:rsidRPr="00406A8C">
        <w:rPr>
          <w:rFonts w:asciiTheme="minorHAnsi" w:hAnsiTheme="minorHAnsi" w:cstheme="minorHAnsi"/>
          <w:color w:val="0070C0"/>
          <w:sz w:val="22"/>
          <w:szCs w:val="22"/>
          <w:u w:val="single"/>
        </w:rPr>
        <w:t>art. 92, §1º da Lei nº 14.133, de 2021</w:t>
      </w:r>
      <w:r w:rsidRPr="00406A8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9BC437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C33B55" w14:textId="75F065CF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Patrocínio/MG, </w:t>
      </w:r>
      <w:r w:rsidR="00774914">
        <w:rPr>
          <w:rFonts w:asciiTheme="minorHAnsi" w:hAnsiTheme="minorHAnsi" w:cstheme="minorHAnsi"/>
          <w:sz w:val="22"/>
          <w:szCs w:val="22"/>
        </w:rPr>
        <w:t>28</w:t>
      </w:r>
      <w:r w:rsidRPr="00406A8C">
        <w:rPr>
          <w:rFonts w:asciiTheme="minorHAnsi" w:hAnsiTheme="minorHAnsi" w:cstheme="minorHAnsi"/>
          <w:sz w:val="22"/>
          <w:szCs w:val="22"/>
        </w:rPr>
        <w:t xml:space="preserve"> de </w:t>
      </w:r>
      <w:r w:rsidR="00774914">
        <w:rPr>
          <w:rFonts w:asciiTheme="minorHAnsi" w:hAnsiTheme="minorHAnsi" w:cstheme="minorHAnsi"/>
          <w:sz w:val="22"/>
          <w:szCs w:val="22"/>
        </w:rPr>
        <w:t>maio</w:t>
      </w:r>
      <w:r w:rsidRPr="00406A8C">
        <w:rPr>
          <w:rFonts w:asciiTheme="minorHAnsi" w:hAnsiTheme="minorHAnsi" w:cstheme="minorHAnsi"/>
          <w:sz w:val="22"/>
          <w:szCs w:val="22"/>
        </w:rPr>
        <w:t xml:space="preserve"> de 2024.</w:t>
      </w:r>
    </w:p>
    <w:p w14:paraId="53C82569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40501ED0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5CBADA17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074D9DF8" w14:textId="76C6306F" w:rsidR="003D7603" w:rsidRPr="00406A8C" w:rsidRDefault="003D7603" w:rsidP="003D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________________________________    </w:t>
      </w:r>
      <w:r w:rsidR="00FE6CEC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06A8C">
        <w:rPr>
          <w:rFonts w:asciiTheme="minorHAnsi" w:hAnsiTheme="minorHAnsi" w:cstheme="minorHAnsi"/>
          <w:sz w:val="22"/>
          <w:szCs w:val="22"/>
        </w:rPr>
        <w:t>     ___________________________________</w:t>
      </w:r>
    </w:p>
    <w:p w14:paraId="47B1DF00" w14:textId="502D412B" w:rsidR="003D7603" w:rsidRPr="00406A8C" w:rsidRDefault="003D7603" w:rsidP="003D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06A8C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CONTRATANTE                                               </w:t>
      </w:r>
      <w:r w:rsidR="00FE6CEC">
        <w:rPr>
          <w:rFonts w:asciiTheme="minorHAnsi" w:eastAsia="Calibri" w:hAnsiTheme="minorHAnsi" w:cstheme="minorHAnsi"/>
          <w:b/>
          <w:sz w:val="22"/>
          <w:szCs w:val="22"/>
        </w:rPr>
        <w:t xml:space="preserve">             </w:t>
      </w:r>
      <w:r w:rsidRPr="00406A8C">
        <w:rPr>
          <w:rFonts w:asciiTheme="minorHAnsi" w:eastAsia="Calibri" w:hAnsiTheme="minorHAnsi" w:cstheme="minorHAnsi"/>
          <w:b/>
          <w:sz w:val="22"/>
          <w:szCs w:val="22"/>
        </w:rPr>
        <w:t xml:space="preserve">      CONTRATADA</w:t>
      </w:r>
    </w:p>
    <w:p w14:paraId="0DC4EDC7" w14:textId="7A0C8401" w:rsidR="003D7603" w:rsidRPr="00406A8C" w:rsidRDefault="003D7603" w:rsidP="003D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406A8C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406A8C">
        <w:rPr>
          <w:rFonts w:asciiTheme="minorHAnsi" w:eastAsia="Calibri" w:hAnsiTheme="minorHAnsi" w:cstheme="minorHAnsi"/>
          <w:bCs/>
          <w:sz w:val="22"/>
          <w:szCs w:val="22"/>
        </w:rPr>
        <w:t xml:space="preserve">CÂMARA MUNICIPAL DE PATROCÍNIO                      </w:t>
      </w:r>
      <w:r w:rsidR="00FE6CE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406A8C">
        <w:rPr>
          <w:rFonts w:asciiTheme="minorHAnsi" w:eastAsia="Calibri" w:hAnsiTheme="minorHAnsi" w:cstheme="minorHAnsi"/>
          <w:bCs/>
          <w:sz w:val="22"/>
          <w:szCs w:val="22"/>
        </w:rPr>
        <w:t xml:space="preserve">   </w:t>
      </w:r>
      <w:r w:rsidR="00FE6CEC">
        <w:rPr>
          <w:rFonts w:asciiTheme="minorHAnsi" w:eastAsia="Calibri" w:hAnsiTheme="minorHAnsi" w:cstheme="minorHAnsi"/>
          <w:bCs/>
          <w:sz w:val="22"/>
          <w:szCs w:val="22"/>
        </w:rPr>
        <w:t>PHD VIDROS E ACESSÓRIOS LTDA. ME.</w:t>
      </w:r>
    </w:p>
    <w:p w14:paraId="56E2988C" w14:textId="2A8227F6" w:rsidR="003D7603" w:rsidRPr="00406A8C" w:rsidRDefault="003D7603" w:rsidP="003D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06A8C">
        <w:rPr>
          <w:rFonts w:asciiTheme="minorHAnsi" w:eastAsia="Calibri" w:hAnsiTheme="minorHAnsi" w:cstheme="minorHAnsi"/>
          <w:bCs/>
          <w:sz w:val="22"/>
          <w:szCs w:val="22"/>
        </w:rPr>
        <w:t xml:space="preserve">          </w:t>
      </w:r>
      <w:r w:rsidRPr="00406A8C">
        <w:rPr>
          <w:rFonts w:asciiTheme="minorHAnsi" w:eastAsia="Calibri" w:hAnsiTheme="minorHAnsi" w:cstheme="minorHAnsi"/>
          <w:b/>
          <w:sz w:val="22"/>
          <w:szCs w:val="22"/>
        </w:rPr>
        <w:t xml:space="preserve">Leandro Maximo Caixeta                                           </w:t>
      </w:r>
      <w:r w:rsidR="00FE6CEC">
        <w:rPr>
          <w:rFonts w:asciiTheme="minorHAnsi" w:eastAsia="Calibri" w:hAnsiTheme="minorHAnsi" w:cstheme="minorHAnsi"/>
          <w:b/>
          <w:sz w:val="22"/>
          <w:szCs w:val="22"/>
        </w:rPr>
        <w:t xml:space="preserve">        Danilo Amorim Santos</w:t>
      </w:r>
    </w:p>
    <w:p w14:paraId="4E0327F9" w14:textId="77777777" w:rsidR="003D7603" w:rsidRPr="00406A8C" w:rsidRDefault="003D7603" w:rsidP="003D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eastAsia="Calibri" w:hAnsiTheme="minorHAnsi" w:cstheme="minorHAnsi"/>
          <w:b/>
          <w:sz w:val="22"/>
          <w:szCs w:val="22"/>
        </w:rPr>
        <w:t xml:space="preserve">         </w:t>
      </w:r>
    </w:p>
    <w:p w14:paraId="6A21519F" w14:textId="77777777" w:rsidR="003D7603" w:rsidRPr="00406A8C" w:rsidRDefault="003D7603" w:rsidP="003D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B453C9F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Testemunhas:</w:t>
      </w:r>
    </w:p>
    <w:p w14:paraId="4A335CE7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F7FEC26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 xml:space="preserve">________________________________          </w:t>
      </w:r>
      <w:r w:rsidRPr="00406A8C">
        <w:rPr>
          <w:rFonts w:asciiTheme="minorHAnsi" w:hAnsiTheme="minorHAnsi" w:cstheme="minorHAnsi"/>
          <w:sz w:val="22"/>
          <w:szCs w:val="22"/>
        </w:rPr>
        <w:softHyphen/>
      </w:r>
      <w:r w:rsidRPr="00406A8C">
        <w:rPr>
          <w:rFonts w:asciiTheme="minorHAnsi" w:hAnsiTheme="minorHAnsi" w:cstheme="minorHAnsi"/>
          <w:sz w:val="22"/>
          <w:szCs w:val="22"/>
        </w:rPr>
        <w:softHyphen/>
      </w:r>
      <w:r w:rsidRPr="00406A8C">
        <w:rPr>
          <w:rFonts w:asciiTheme="minorHAnsi" w:hAnsiTheme="minorHAnsi" w:cstheme="minorHAnsi"/>
          <w:sz w:val="22"/>
          <w:szCs w:val="22"/>
        </w:rPr>
        <w:softHyphen/>
        <w:t>__________________________________</w:t>
      </w:r>
    </w:p>
    <w:p w14:paraId="59934CAA" w14:textId="77777777" w:rsidR="003D7603" w:rsidRPr="00406A8C" w:rsidRDefault="003D7603" w:rsidP="003D7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06A8C">
        <w:rPr>
          <w:rFonts w:asciiTheme="minorHAnsi" w:hAnsiTheme="minorHAnsi" w:cstheme="minorHAnsi"/>
          <w:sz w:val="22"/>
          <w:szCs w:val="22"/>
        </w:rPr>
        <w:t>CPF nº                                                                     CPF nº</w:t>
      </w:r>
    </w:p>
    <w:bookmarkEnd w:id="0"/>
    <w:p w14:paraId="02F0EDF4" w14:textId="77777777" w:rsidR="003D7603" w:rsidRPr="00406A8C" w:rsidRDefault="003D7603" w:rsidP="003D7603">
      <w:pPr>
        <w:rPr>
          <w:sz w:val="22"/>
          <w:szCs w:val="22"/>
        </w:rPr>
      </w:pPr>
    </w:p>
    <w:p w14:paraId="4A45AAB4" w14:textId="77777777" w:rsidR="001C5873" w:rsidRDefault="001C5873"/>
    <w:sectPr w:rsidR="001C5873" w:rsidSect="003D7603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6557"/>
    <w:multiLevelType w:val="hybridMultilevel"/>
    <w:tmpl w:val="9DAA0CA8"/>
    <w:lvl w:ilvl="0" w:tplc="CCB25784">
      <w:start w:val="1"/>
      <w:numFmt w:val="lowerLetter"/>
      <w:lvlText w:val="%1."/>
      <w:lvlJc w:val="left"/>
      <w:pPr>
        <w:ind w:left="298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61DD361E"/>
    <w:multiLevelType w:val="multilevel"/>
    <w:tmpl w:val="ED1E2A5A"/>
    <w:lvl w:ilvl="0">
      <w:start w:val="1"/>
      <w:numFmt w:val="decimal"/>
      <w:pStyle w:val="Nivel01Titulo"/>
      <w:lvlText w:val="%1."/>
      <w:lvlJc w:val="left"/>
      <w:pPr>
        <w:ind w:left="1637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985" w:firstLine="0"/>
      </w:pPr>
      <w:rPr>
        <w:rFonts w:asciiTheme="minorHAnsi" w:hAnsiTheme="minorHAnsi" w:cstheme="minorHAns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46562216">
    <w:abstractNumId w:val="1"/>
  </w:num>
  <w:num w:numId="2" w16cid:durableId="2071423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763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422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251299">
    <w:abstractNumId w:val="0"/>
  </w:num>
  <w:num w:numId="6" w16cid:durableId="1379626331">
    <w:abstractNumId w:val="1"/>
    <w:lvlOverride w:ilvl="0">
      <w:startOverride w:val="9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03"/>
    <w:rsid w:val="001C5873"/>
    <w:rsid w:val="003D7603"/>
    <w:rsid w:val="004A4D87"/>
    <w:rsid w:val="00544E87"/>
    <w:rsid w:val="005529BE"/>
    <w:rsid w:val="0059209E"/>
    <w:rsid w:val="00705115"/>
    <w:rsid w:val="00774914"/>
    <w:rsid w:val="007F7AF8"/>
    <w:rsid w:val="008E3D5B"/>
    <w:rsid w:val="00902AAB"/>
    <w:rsid w:val="00AF3FBA"/>
    <w:rsid w:val="00B44F44"/>
    <w:rsid w:val="00BB585B"/>
    <w:rsid w:val="00BC4DA5"/>
    <w:rsid w:val="00BE240E"/>
    <w:rsid w:val="00DE2449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A918"/>
  <w15:chartTrackingRefBased/>
  <w15:docId w15:val="{5662127D-D672-41E4-BC61-D3C1F9F1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7603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76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3D7603"/>
    <w:pPr>
      <w:ind w:left="720"/>
      <w:contextualSpacing/>
    </w:pPr>
  </w:style>
  <w:style w:type="paragraph" w:customStyle="1" w:styleId="Nivel01Titulo">
    <w:name w:val="Nivel_01_Titulo"/>
    <w:basedOn w:val="Ttulo1"/>
    <w:next w:val="Normal"/>
    <w:link w:val="Nivel01TituloChar"/>
    <w:qFormat/>
    <w:rsid w:val="003D7603"/>
    <w:pPr>
      <w:numPr>
        <w:numId w:val="1"/>
      </w:numPr>
      <w:tabs>
        <w:tab w:val="left" w:pos="567"/>
      </w:tabs>
      <w:ind w:left="36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qFormat/>
    <w:rsid w:val="003D7603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rsid w:val="003D7603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D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76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4025</Words>
  <Characters>21735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12</cp:revision>
  <dcterms:created xsi:type="dcterms:W3CDTF">2024-05-15T10:53:00Z</dcterms:created>
  <dcterms:modified xsi:type="dcterms:W3CDTF">2025-01-20T22:14:00Z</dcterms:modified>
</cp:coreProperties>
</file>