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C3ACA" w14:textId="77777777" w:rsidR="009C6BA2" w:rsidRPr="00C80168" w:rsidRDefault="009C6BA2" w:rsidP="009C6BA2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after="100" w:afterAutospacing="1" w:line="360" w:lineRule="auto"/>
        <w:jc w:val="center"/>
        <w:rPr>
          <w:rFonts w:asciiTheme="minorHAnsi" w:eastAsia="Calibri" w:hAnsiTheme="minorHAnsi" w:cstheme="minorHAnsi"/>
          <w:b/>
          <w:color w:val="000000"/>
          <w:sz w:val="25"/>
          <w:szCs w:val="25"/>
        </w:rPr>
      </w:pPr>
      <w:r w:rsidRPr="00C80168">
        <w:rPr>
          <w:rFonts w:asciiTheme="minorHAnsi" w:eastAsia="Calibri" w:hAnsiTheme="minorHAnsi" w:cstheme="minorHAnsi"/>
          <w:b/>
          <w:color w:val="000000"/>
          <w:sz w:val="25"/>
          <w:szCs w:val="25"/>
        </w:rPr>
        <w:t>TERMO ADITIVO DE PRORROGAÇÃO E REAJUSTE</w:t>
      </w:r>
    </w:p>
    <w:p w14:paraId="55B80CC9" w14:textId="77777777" w:rsidR="009C6BA2" w:rsidRPr="00C80168" w:rsidRDefault="009C6BA2" w:rsidP="009C6BA2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after="100" w:afterAutospacing="1" w:line="360" w:lineRule="auto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14:paraId="10CF7049" w14:textId="13E6A407" w:rsidR="009C6BA2" w:rsidRPr="00C80168" w:rsidRDefault="00902F4E" w:rsidP="009C6BA2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after="100" w:afterAutospacing="1" w:line="360" w:lineRule="auto"/>
        <w:ind w:left="4253"/>
        <w:jc w:val="both"/>
        <w:rPr>
          <w:rFonts w:asciiTheme="minorHAnsi" w:eastAsia="Calibri" w:hAnsiTheme="minorHAnsi" w:cstheme="minorHAnsi"/>
          <w:bCs/>
          <w:color w:val="000000"/>
          <w:sz w:val="22"/>
          <w:szCs w:val="22"/>
        </w:rPr>
      </w:pPr>
      <w:r w:rsidRPr="00C80168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SEGUNDO</w:t>
      </w:r>
      <w:r w:rsidR="009C6BA2" w:rsidRPr="00C80168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TERMO ADITIVO AO CONTRATO Nº 02/2024, QUE ENTRE SI CELEBRAM A CÂMARA MUNICIPAL DE PATROCÍNIO E A EMPRESA VALDINEI ROSA CELESTINO DA SILVA, PARA A PRESTAÇÃO DOS </w:t>
      </w:r>
      <w:r w:rsidR="009C6BA2" w:rsidRPr="00C80168">
        <w:rPr>
          <w:rFonts w:asciiTheme="minorHAnsi" w:eastAsia="Calibri" w:hAnsiTheme="minorHAnsi" w:cstheme="minorHAnsi"/>
          <w:bCs/>
          <w:sz w:val="22"/>
          <w:szCs w:val="22"/>
        </w:rPr>
        <w:t xml:space="preserve">SERVIÇOS DE </w:t>
      </w:r>
      <w:r w:rsidR="009C6BA2" w:rsidRPr="00C80168">
        <w:rPr>
          <w:rFonts w:asciiTheme="minorHAnsi" w:hAnsiTheme="minorHAnsi" w:cstheme="minorHAnsi"/>
          <w:bCs/>
          <w:sz w:val="22"/>
          <w:szCs w:val="22"/>
        </w:rPr>
        <w:t>LIMPEZA, MANUTENÇÃO E HIGIENIZAÇÃO DO JARDIM, COM POSSÍVEL APLICAÇÃO DE ADUBO E RETIRADA DE ERVA DANINHA E CONTROLE DE PRAGAS.</w:t>
      </w:r>
    </w:p>
    <w:p w14:paraId="01135E44" w14:textId="2868AAF8" w:rsidR="009C6BA2" w:rsidRPr="00C80168" w:rsidRDefault="009C6BA2" w:rsidP="009C6B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80168">
        <w:rPr>
          <w:rFonts w:asciiTheme="minorHAnsi" w:eastAsia="Calibri" w:hAnsiTheme="minorHAnsi" w:cstheme="minorHAnsi"/>
          <w:b/>
          <w:sz w:val="22"/>
          <w:szCs w:val="22"/>
        </w:rPr>
        <w:t>CONTRATANTE: CÂMARA MUNICIPAL DE PATROCÍNIO</w:t>
      </w:r>
      <w:r w:rsidRPr="00C80168">
        <w:rPr>
          <w:rFonts w:asciiTheme="minorHAnsi" w:eastAsia="Calibri" w:hAnsiTheme="minorHAnsi" w:cstheme="minorHAnsi"/>
          <w:sz w:val="22"/>
          <w:szCs w:val="22"/>
        </w:rPr>
        <w:t>, inscrita no CNPJ sob o nº 22.223.978.0001-55, com sede na Rua Joaquim Carlos dos Santos, nº 199, bairro Cidade Jardim, nesta cidade de Patrocínio/MG, CEP 38.747-056, denominada CONTRATANTE, representada por seu Presidente, o vereador</w:t>
      </w:r>
      <w:r w:rsidRPr="00C80168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Pr="00C80168">
        <w:rPr>
          <w:rFonts w:asciiTheme="minorHAnsi" w:eastAsia="Calibri" w:hAnsiTheme="minorHAnsi" w:cstheme="minorHAnsi"/>
          <w:sz w:val="22"/>
          <w:szCs w:val="22"/>
        </w:rPr>
        <w:t xml:space="preserve">NÍKOLAS DE QUEIROZ ELIAS, brasileiro, casado, agente político, inscrito no CPF/MF </w:t>
      </w:r>
      <w:r w:rsidR="00902F4E" w:rsidRPr="00C80168">
        <w:rPr>
          <w:rFonts w:asciiTheme="minorHAnsi" w:hAnsiTheme="minorHAnsi" w:cstheme="minorHAnsi"/>
          <w:sz w:val="22"/>
          <w:szCs w:val="22"/>
        </w:rPr>
        <w:t>sob o nº ***.323.006-** e na matrícula funcional nº 670</w:t>
      </w:r>
      <w:r w:rsidRPr="00C80168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5F13FD97" w14:textId="77777777" w:rsidR="009C6BA2" w:rsidRPr="00C80168" w:rsidRDefault="009C6BA2" w:rsidP="009C6B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80168">
        <w:rPr>
          <w:rFonts w:asciiTheme="minorHAnsi" w:eastAsia="Calibri" w:hAnsiTheme="minorHAnsi" w:cstheme="minorHAnsi"/>
          <w:b/>
          <w:sz w:val="22"/>
          <w:szCs w:val="22"/>
        </w:rPr>
        <w:t xml:space="preserve">CONTRATADA: </w:t>
      </w:r>
      <w:r w:rsidRPr="00C80168">
        <w:rPr>
          <w:rFonts w:asciiTheme="minorHAnsi" w:hAnsiTheme="minorHAnsi" w:cstheme="minorHAnsi"/>
          <w:b/>
          <w:bCs/>
          <w:sz w:val="22"/>
          <w:szCs w:val="22"/>
        </w:rPr>
        <w:t>VALDINEI ROSA CELESTINO DA SILVA</w:t>
      </w:r>
      <w:r w:rsidRPr="00C80168">
        <w:rPr>
          <w:rFonts w:asciiTheme="minorHAnsi" w:hAnsiTheme="minorHAnsi" w:cstheme="minorHAnsi"/>
          <w:sz w:val="22"/>
          <w:szCs w:val="22"/>
        </w:rPr>
        <w:t>, inscrita no CNPJ/MF sob o nº 48.617.969/0001-32, com sede na Rua Joaquim Carlos dos Santos, nº 379, bairro Constantino, nesta cidade de Patrocínio/MG, CEP 38.747-036, denominada CONTRATADA, representada por VALDINEI ROSA CELESTINO DA SILVA, brasileiro, microempreendedor individual, inscrito no CPF/MF nº 039.930706-07.</w:t>
      </w:r>
    </w:p>
    <w:p w14:paraId="1CF46E1D" w14:textId="1141482E" w:rsidR="009C6BA2" w:rsidRPr="00C80168" w:rsidRDefault="009C6BA2" w:rsidP="009C6B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ind w:firstLine="1418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C80168">
        <w:rPr>
          <w:rFonts w:asciiTheme="minorHAnsi" w:eastAsia="Calibri" w:hAnsiTheme="minorHAnsi" w:cstheme="minorHAnsi"/>
          <w:sz w:val="22"/>
          <w:szCs w:val="22"/>
        </w:rPr>
        <w:t>Os CONTRATANTES</w:t>
      </w:r>
      <w:r w:rsidRPr="00C8016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tendo em vista o que consta no Processo nº 16/2024 - Dispensa nº 05/2024 e observando as disposições da Lei nº 14.133/2021, e demais legislações aplicáveis, resolvem celebrar o </w:t>
      </w:r>
      <w:r w:rsidR="00D84B19">
        <w:rPr>
          <w:rFonts w:asciiTheme="minorHAnsi" w:eastAsia="Calibri" w:hAnsiTheme="minorHAnsi" w:cstheme="minorHAnsi"/>
          <w:color w:val="000000"/>
          <w:sz w:val="22"/>
          <w:szCs w:val="22"/>
        </w:rPr>
        <w:t>Segundo</w:t>
      </w:r>
      <w:r w:rsidRPr="00C8016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Termo Aditivo de Prorrogação do Prazo de Vigência do Contrato e de Reajuste de Preço mediante as cláusulas e condições a seguir enunciadas.</w:t>
      </w:r>
    </w:p>
    <w:p w14:paraId="68310ED2" w14:textId="77777777" w:rsidR="009C6BA2" w:rsidRPr="00C80168" w:rsidRDefault="009C6BA2" w:rsidP="009C6B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14:paraId="3D1288A6" w14:textId="77777777" w:rsidR="009C6BA2" w:rsidRPr="00C80168" w:rsidRDefault="009C6BA2" w:rsidP="009C6B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C80168">
        <w:rPr>
          <w:rFonts w:asciiTheme="minorHAnsi" w:eastAsia="Calibri" w:hAnsiTheme="minorHAnsi" w:cstheme="minorHAnsi"/>
          <w:b/>
          <w:color w:val="000000"/>
          <w:sz w:val="22"/>
          <w:szCs w:val="22"/>
        </w:rPr>
        <w:lastRenderedPageBreak/>
        <w:t>CLÁUSULA 1ª - DO OBJETO</w:t>
      </w:r>
    </w:p>
    <w:p w14:paraId="0B111389" w14:textId="46285C72" w:rsidR="009C6BA2" w:rsidRPr="00C80168" w:rsidRDefault="009C6BA2" w:rsidP="009C6B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C80168">
        <w:rPr>
          <w:rFonts w:asciiTheme="minorHAnsi" w:eastAsia="Calibri" w:hAnsiTheme="minorHAnsi" w:cstheme="minorHAnsi"/>
          <w:color w:val="000000"/>
          <w:sz w:val="22"/>
          <w:szCs w:val="22"/>
        </w:rPr>
        <w:t>1.1. O presente Termo Aditivo tem por objeto a prorrogação do prazo de vigência do Contrato nº 02/2024, assinado no dia 06/03/2024, por mais 12 (doze) meses, do dia 06 de março de 202</w:t>
      </w:r>
      <w:r w:rsidR="00455652">
        <w:rPr>
          <w:rFonts w:asciiTheme="minorHAnsi" w:eastAsia="Calibri" w:hAnsiTheme="minorHAnsi" w:cstheme="minorHAnsi"/>
          <w:color w:val="000000"/>
          <w:sz w:val="22"/>
          <w:szCs w:val="22"/>
        </w:rPr>
        <w:t>6</w:t>
      </w:r>
      <w:r w:rsidRPr="00C8016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ao dia 05 de março de 202</w:t>
      </w:r>
      <w:r w:rsidR="00455652">
        <w:rPr>
          <w:rFonts w:asciiTheme="minorHAnsi" w:eastAsia="Calibri" w:hAnsiTheme="minorHAnsi" w:cstheme="minorHAnsi"/>
          <w:color w:val="000000"/>
          <w:sz w:val="22"/>
          <w:szCs w:val="22"/>
        </w:rPr>
        <w:t>7</w:t>
      </w:r>
      <w:r w:rsidRPr="00C80168">
        <w:rPr>
          <w:rFonts w:asciiTheme="minorHAnsi" w:eastAsia="Calibri" w:hAnsiTheme="minorHAnsi" w:cstheme="minorHAnsi"/>
          <w:color w:val="000000"/>
          <w:sz w:val="22"/>
          <w:szCs w:val="22"/>
        </w:rPr>
        <w:t>, podendo ser prorrogado sucessivamente, respeitada a vigência máxima decenal, até que se complete o prazo de 05 (cinco) anos, na forma do artigo 107 da Lei nº 14.133/2021 e da Cláusula Segunda do Contrato.</w:t>
      </w:r>
    </w:p>
    <w:p w14:paraId="29273055" w14:textId="46ED4900" w:rsidR="009C6BA2" w:rsidRPr="00AB75A1" w:rsidRDefault="009C6BA2" w:rsidP="009C6B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jc w:val="both"/>
        <w:rPr>
          <w:rFonts w:asciiTheme="minorHAnsi" w:eastAsia="Calibri" w:hAnsiTheme="minorHAnsi" w:cstheme="minorHAnsi"/>
          <w:color w:val="EE0000"/>
          <w:sz w:val="22"/>
          <w:szCs w:val="22"/>
        </w:rPr>
      </w:pPr>
      <w:r w:rsidRPr="00C8016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1.2. Além da prorrogação, este Termo Aditivo também tem por escopo o reajuste do valor contratual, com base na variação do Índice de Preços ao Consumidor (IPCA), no percentual de </w:t>
      </w:r>
      <w:r w:rsidRPr="00AB75A1">
        <w:rPr>
          <w:rFonts w:asciiTheme="minorHAnsi" w:eastAsia="Calibri" w:hAnsiTheme="minorHAnsi" w:cstheme="minorHAnsi"/>
          <w:color w:val="000000"/>
          <w:sz w:val="22"/>
          <w:szCs w:val="22"/>
        </w:rPr>
        <w:t>4,</w:t>
      </w:r>
      <w:r w:rsidR="005B33C1" w:rsidRPr="00AB75A1">
        <w:rPr>
          <w:rFonts w:asciiTheme="minorHAnsi" w:eastAsia="Calibri" w:hAnsiTheme="minorHAnsi" w:cstheme="minorHAnsi"/>
          <w:color w:val="000000"/>
          <w:sz w:val="22"/>
          <w:szCs w:val="22"/>
        </w:rPr>
        <w:t>44</w:t>
      </w:r>
      <w:r w:rsidRPr="00AB75A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% (quatro inteiros e </w:t>
      </w:r>
      <w:r w:rsidR="005B33C1" w:rsidRPr="00AB75A1">
        <w:rPr>
          <w:rFonts w:asciiTheme="minorHAnsi" w:eastAsia="Calibri" w:hAnsiTheme="minorHAnsi" w:cstheme="minorHAnsi"/>
          <w:color w:val="000000"/>
          <w:sz w:val="22"/>
          <w:szCs w:val="22"/>
        </w:rPr>
        <w:t>quarenta e quatro</w:t>
      </w:r>
      <w:r w:rsidRPr="00AB75A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por cento), conforme previsão disposta no artigo 92, inciso V, e § 4º, da Lei nº 14.133/2021 e na Cláusula Sexta do Contrato.</w:t>
      </w:r>
      <w:r w:rsidR="00455652" w:rsidRPr="00AB75A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  </w:t>
      </w:r>
    </w:p>
    <w:p w14:paraId="5F76043E" w14:textId="77777777" w:rsidR="009C6BA2" w:rsidRPr="00AB75A1" w:rsidRDefault="009C6BA2" w:rsidP="009C6B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AB75A1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CLÁUSULA 2ª - DO PREÇO</w:t>
      </w:r>
    </w:p>
    <w:p w14:paraId="4D8DB6C8" w14:textId="3FF34972" w:rsidR="009C6BA2" w:rsidRPr="00C80168" w:rsidRDefault="009C6BA2" w:rsidP="009C6B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AB75A1">
        <w:rPr>
          <w:rFonts w:asciiTheme="minorHAnsi" w:eastAsia="Calibri" w:hAnsiTheme="minorHAnsi" w:cstheme="minorHAnsi"/>
          <w:color w:val="000000"/>
          <w:sz w:val="22"/>
          <w:szCs w:val="22"/>
        </w:rPr>
        <w:t>2.1. O valor total deste Termo Aditivo é de R$ 5</w:t>
      </w:r>
      <w:r w:rsidR="00E32776" w:rsidRPr="00AB75A1">
        <w:rPr>
          <w:rFonts w:asciiTheme="minorHAnsi" w:eastAsia="Calibri" w:hAnsiTheme="minorHAnsi" w:cstheme="minorHAnsi"/>
          <w:color w:val="000000"/>
          <w:sz w:val="22"/>
          <w:szCs w:val="22"/>
        </w:rPr>
        <w:t>55</w:t>
      </w:r>
      <w:r w:rsidRPr="00AB75A1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  <w:r w:rsidR="00E32776" w:rsidRPr="00AB75A1">
        <w:rPr>
          <w:rFonts w:asciiTheme="minorHAnsi" w:eastAsia="Calibri" w:hAnsiTheme="minorHAnsi" w:cstheme="minorHAnsi"/>
          <w:color w:val="000000"/>
          <w:sz w:val="22"/>
          <w:szCs w:val="22"/>
        </w:rPr>
        <w:t>02</w:t>
      </w:r>
      <w:r w:rsidRPr="00AB75A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(quinhentos </w:t>
      </w:r>
      <w:r w:rsidR="009F4D17" w:rsidRPr="00AB75A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e </w:t>
      </w:r>
      <w:r w:rsidR="00E32776" w:rsidRPr="00AB75A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cinquenta e cinco </w:t>
      </w:r>
      <w:r w:rsidRPr="00AB75A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reais e </w:t>
      </w:r>
      <w:r w:rsidR="00E32776" w:rsidRPr="00AB75A1">
        <w:rPr>
          <w:rFonts w:asciiTheme="minorHAnsi" w:eastAsia="Calibri" w:hAnsiTheme="minorHAnsi" w:cstheme="minorHAnsi"/>
          <w:color w:val="000000"/>
          <w:sz w:val="22"/>
          <w:szCs w:val="22"/>
        </w:rPr>
        <w:t>dois</w:t>
      </w:r>
      <w:r w:rsidRPr="00AB75A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centavos).</w:t>
      </w:r>
    </w:p>
    <w:p w14:paraId="50AA04F3" w14:textId="0CCF3E01" w:rsidR="009C6BA2" w:rsidRPr="00C80168" w:rsidRDefault="009C6BA2" w:rsidP="009C6B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C80168">
        <w:rPr>
          <w:rFonts w:asciiTheme="minorHAnsi" w:eastAsia="Calibri" w:hAnsiTheme="minorHAnsi" w:cstheme="minorHAnsi"/>
          <w:color w:val="000000"/>
          <w:sz w:val="22"/>
          <w:szCs w:val="22"/>
        </w:rPr>
        <w:t>2.2. Após o procedimento de Prorrogação e Reajuste, o valor global do Contrato passará de R$ 12.</w:t>
      </w:r>
      <w:r w:rsidR="00E32776">
        <w:rPr>
          <w:rFonts w:asciiTheme="minorHAnsi" w:eastAsia="Calibri" w:hAnsiTheme="minorHAnsi" w:cstheme="minorHAnsi"/>
          <w:color w:val="000000"/>
          <w:sz w:val="22"/>
          <w:szCs w:val="22"/>
        </w:rPr>
        <w:t>500</w:t>
      </w:r>
      <w:r w:rsidRPr="00C80168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  <w:r w:rsidR="00E32776">
        <w:rPr>
          <w:rFonts w:asciiTheme="minorHAnsi" w:eastAsia="Calibri" w:hAnsiTheme="minorHAnsi" w:cstheme="minorHAnsi"/>
          <w:color w:val="000000"/>
          <w:sz w:val="22"/>
          <w:szCs w:val="22"/>
        </w:rPr>
        <w:t>4</w:t>
      </w:r>
      <w:r w:rsidRPr="00C80168">
        <w:rPr>
          <w:rFonts w:asciiTheme="minorHAnsi" w:eastAsia="Calibri" w:hAnsiTheme="minorHAnsi" w:cstheme="minorHAnsi"/>
          <w:color w:val="000000"/>
          <w:sz w:val="22"/>
          <w:szCs w:val="22"/>
        </w:rPr>
        <w:t>0 (doze mil</w:t>
      </w:r>
      <w:r w:rsidR="00E32776">
        <w:rPr>
          <w:rFonts w:asciiTheme="minorHAnsi" w:eastAsia="Calibri" w:hAnsiTheme="minorHAnsi" w:cstheme="minorHAnsi"/>
          <w:color w:val="000000"/>
          <w:sz w:val="22"/>
          <w:szCs w:val="22"/>
        </w:rPr>
        <w:t>, quinhentos reais e quarenta centavos</w:t>
      </w:r>
      <w:r w:rsidRPr="00C8016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) para </w:t>
      </w:r>
      <w:r w:rsidRPr="00C80168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R$ 1</w:t>
      </w:r>
      <w:r w:rsidR="00E32776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3</w:t>
      </w:r>
      <w:r w:rsidRPr="00C80168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.</w:t>
      </w:r>
      <w:r w:rsidR="00E32776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055</w:t>
      </w:r>
      <w:r w:rsidRPr="00C80168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,4</w:t>
      </w:r>
      <w:r w:rsidR="00E32776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2</w:t>
      </w:r>
      <w:r w:rsidRPr="00C8016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(</w:t>
      </w:r>
      <w:r w:rsidR="00E32776">
        <w:rPr>
          <w:rFonts w:asciiTheme="minorHAnsi" w:eastAsia="Calibri" w:hAnsiTheme="minorHAnsi" w:cstheme="minorHAnsi"/>
          <w:color w:val="000000"/>
          <w:sz w:val="22"/>
          <w:szCs w:val="22"/>
        </w:rPr>
        <w:t>treze mil, cinquenta e cinco reais e quarenta e dois</w:t>
      </w:r>
      <w:r w:rsidRPr="00C8016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centavos).</w:t>
      </w:r>
    </w:p>
    <w:p w14:paraId="258CC681" w14:textId="77777777" w:rsidR="009C6BA2" w:rsidRPr="00C80168" w:rsidRDefault="009C6BA2" w:rsidP="009C6B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C8016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2.3. O valor acima é meramente estimado, de forma que os pagamentos devidos à CONTRATADA dependerão dos quantitativos de serviços efetivamente prestados. </w:t>
      </w:r>
    </w:p>
    <w:p w14:paraId="24A80FBE" w14:textId="77777777" w:rsidR="009C6BA2" w:rsidRPr="00C80168" w:rsidRDefault="009C6BA2" w:rsidP="009C6B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80168">
        <w:rPr>
          <w:rFonts w:asciiTheme="minorHAnsi" w:eastAsia="Calibri" w:hAnsiTheme="minorHAnsi" w:cstheme="minorHAnsi"/>
          <w:b/>
          <w:sz w:val="22"/>
          <w:szCs w:val="22"/>
        </w:rPr>
        <w:t>CLÁUSULA 3ª - DA DOTAÇÃO ORÇAMENTÁRIA</w:t>
      </w:r>
    </w:p>
    <w:p w14:paraId="5E70AD6F" w14:textId="77777777" w:rsidR="009C6BA2" w:rsidRPr="00C80168" w:rsidRDefault="009C6BA2" w:rsidP="009C6B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C80168">
        <w:rPr>
          <w:rFonts w:asciiTheme="minorHAnsi" w:eastAsia="Calibri" w:hAnsiTheme="minorHAnsi" w:cstheme="minorHAnsi"/>
          <w:bCs/>
          <w:sz w:val="22"/>
          <w:szCs w:val="22"/>
        </w:rPr>
        <w:t>3. Os recursos financeiros para atender as despesas decorrentes desta contratação estão previstos na dotação orçamentária sob a seguinte classificação funcional programática:</w:t>
      </w:r>
    </w:p>
    <w:p w14:paraId="23BA6B1F" w14:textId="77777777" w:rsidR="009C6BA2" w:rsidRPr="00C80168" w:rsidRDefault="009C6BA2" w:rsidP="009C6B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C80168">
        <w:rPr>
          <w:rFonts w:asciiTheme="minorHAnsi" w:eastAsia="Calibri" w:hAnsiTheme="minorHAnsi" w:cstheme="minorHAnsi"/>
          <w:bCs/>
          <w:sz w:val="22"/>
          <w:szCs w:val="22"/>
        </w:rPr>
        <w:t>01.01.01.00.01.031.0001.0.2.001.3.3.90.39.62.0015000 – SERV. APOIO ADM. TÉC. OPERACIONAL.01.01.01.</w:t>
      </w:r>
    </w:p>
    <w:p w14:paraId="41AC380A" w14:textId="77777777" w:rsidR="009C6BA2" w:rsidRPr="00C80168" w:rsidRDefault="009C6BA2" w:rsidP="009C6B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rPr>
          <w:rFonts w:asciiTheme="minorHAnsi" w:eastAsia="Calibri" w:hAnsiTheme="minorHAnsi" w:cstheme="minorHAnsi"/>
          <w:b/>
          <w:sz w:val="22"/>
          <w:szCs w:val="22"/>
        </w:rPr>
      </w:pPr>
    </w:p>
    <w:p w14:paraId="06EE9ED2" w14:textId="77777777" w:rsidR="009C6BA2" w:rsidRPr="00C80168" w:rsidRDefault="009C6BA2" w:rsidP="009C6B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rPr>
          <w:rFonts w:asciiTheme="minorHAnsi" w:eastAsia="Calibri" w:hAnsiTheme="minorHAnsi" w:cstheme="minorHAnsi"/>
          <w:b/>
          <w:sz w:val="22"/>
          <w:szCs w:val="22"/>
        </w:rPr>
      </w:pPr>
    </w:p>
    <w:p w14:paraId="0B4F80D6" w14:textId="77777777" w:rsidR="009C6BA2" w:rsidRPr="00C80168" w:rsidRDefault="009C6BA2" w:rsidP="009C6B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rPr>
          <w:rFonts w:asciiTheme="minorHAnsi" w:eastAsia="Calibri" w:hAnsiTheme="minorHAnsi" w:cstheme="minorHAnsi"/>
          <w:b/>
          <w:sz w:val="22"/>
          <w:szCs w:val="22"/>
        </w:rPr>
      </w:pPr>
      <w:r w:rsidRPr="00C80168">
        <w:rPr>
          <w:rFonts w:asciiTheme="minorHAnsi" w:eastAsia="Calibri" w:hAnsiTheme="minorHAnsi" w:cstheme="minorHAnsi"/>
          <w:b/>
          <w:sz w:val="22"/>
          <w:szCs w:val="22"/>
        </w:rPr>
        <w:t>CLÁUSULA 4ª - DA RATIFICAÇÃO</w:t>
      </w:r>
    </w:p>
    <w:p w14:paraId="040E3B1B" w14:textId="77777777" w:rsidR="009C6BA2" w:rsidRPr="00C80168" w:rsidRDefault="009C6BA2" w:rsidP="009C6B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C80168">
        <w:rPr>
          <w:rFonts w:asciiTheme="minorHAnsi" w:eastAsia="Calibri" w:hAnsiTheme="minorHAnsi" w:cstheme="minorHAnsi"/>
          <w:bCs/>
          <w:sz w:val="22"/>
          <w:szCs w:val="22"/>
        </w:rPr>
        <w:t xml:space="preserve">4. </w:t>
      </w:r>
      <w:r w:rsidRPr="00C80168">
        <w:rPr>
          <w:rFonts w:asciiTheme="minorHAnsi" w:eastAsia="Calibri" w:hAnsiTheme="minorHAnsi" w:cstheme="minorHAnsi"/>
          <w:color w:val="000000"/>
          <w:sz w:val="22"/>
          <w:szCs w:val="22"/>
        </w:rPr>
        <w:t>Ficam ratificadas as demais cláusulas e condições, que não foram alteradas na sua substância, do Contrato base.</w:t>
      </w:r>
    </w:p>
    <w:p w14:paraId="30FE387A" w14:textId="77777777" w:rsidR="009C6BA2" w:rsidRPr="00C80168" w:rsidRDefault="009C6BA2" w:rsidP="009C6B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rPr>
          <w:rFonts w:asciiTheme="minorHAnsi" w:eastAsia="Calibri" w:hAnsiTheme="minorHAnsi" w:cstheme="minorHAnsi"/>
          <w:b/>
          <w:sz w:val="22"/>
          <w:szCs w:val="22"/>
        </w:rPr>
      </w:pPr>
      <w:r w:rsidRPr="00C80168">
        <w:rPr>
          <w:rFonts w:asciiTheme="minorHAnsi" w:eastAsia="Calibri" w:hAnsiTheme="minorHAnsi" w:cstheme="minorHAnsi"/>
          <w:b/>
          <w:sz w:val="22"/>
          <w:szCs w:val="22"/>
        </w:rPr>
        <w:t>CLÁUSULA 5ª - DA PUBLICAÇÃO</w:t>
      </w:r>
    </w:p>
    <w:p w14:paraId="23C9669B" w14:textId="77777777" w:rsidR="009C6BA2" w:rsidRPr="00C80168" w:rsidRDefault="009C6BA2" w:rsidP="009C6B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C80168">
        <w:rPr>
          <w:rFonts w:asciiTheme="minorHAnsi" w:eastAsia="Calibri" w:hAnsiTheme="minorHAnsi" w:cstheme="minorHAnsi"/>
          <w:bCs/>
          <w:sz w:val="22"/>
          <w:szCs w:val="22"/>
        </w:rPr>
        <w:t xml:space="preserve">5. </w:t>
      </w:r>
      <w:r w:rsidRPr="00C80168">
        <w:rPr>
          <w:rFonts w:asciiTheme="minorHAnsi" w:hAnsiTheme="minorHAnsi" w:cstheme="minorHAnsi"/>
          <w:sz w:val="22"/>
          <w:szCs w:val="22"/>
        </w:rPr>
        <w:t>Incumbirá à CONTRATANTE providenciar a publicação deste instrumento nos termos e nas condições previstas na Lei nº 14.133/2021.</w:t>
      </w:r>
    </w:p>
    <w:p w14:paraId="00720A53" w14:textId="77777777" w:rsidR="009C6BA2" w:rsidRPr="00C80168" w:rsidRDefault="009C6BA2" w:rsidP="009C6B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ind w:firstLine="1418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C80168">
        <w:rPr>
          <w:rFonts w:asciiTheme="minorHAnsi" w:eastAsia="Calibri" w:hAnsiTheme="minorHAnsi" w:cstheme="minorHAnsi"/>
          <w:color w:val="000000"/>
          <w:sz w:val="22"/>
          <w:szCs w:val="22"/>
        </w:rPr>
        <w:t>E, por estarem de pleno acordo, as partes lavram o presente Termo Aditivo que, lido e achado conforme, será assinado por seus representantes legais e por 2 (duas) testemunhas.</w:t>
      </w:r>
    </w:p>
    <w:p w14:paraId="3202C69A" w14:textId="68A58294" w:rsidR="009C6BA2" w:rsidRPr="00C80168" w:rsidRDefault="009C6BA2" w:rsidP="009C6B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ind w:firstLine="1418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C80168">
        <w:rPr>
          <w:rFonts w:asciiTheme="minorHAnsi" w:eastAsia="Calibri" w:hAnsiTheme="minorHAnsi" w:cstheme="minorHAnsi"/>
          <w:color w:val="000000"/>
          <w:sz w:val="22"/>
          <w:szCs w:val="22"/>
        </w:rPr>
        <w:t>Patrocínio-MG, </w:t>
      </w:r>
      <w:r w:rsidR="003412F0">
        <w:rPr>
          <w:rFonts w:asciiTheme="minorHAnsi" w:eastAsia="Calibri" w:hAnsiTheme="minorHAnsi" w:cstheme="minorHAnsi"/>
          <w:color w:val="000000"/>
          <w:sz w:val="22"/>
          <w:szCs w:val="22"/>
        </w:rPr>
        <w:t>1</w:t>
      </w:r>
      <w:r w:rsidR="00B51F10">
        <w:rPr>
          <w:rFonts w:asciiTheme="minorHAnsi" w:eastAsia="Calibri" w:hAnsiTheme="minorHAnsi" w:cstheme="minorHAnsi"/>
          <w:color w:val="000000"/>
          <w:sz w:val="22"/>
          <w:szCs w:val="22"/>
        </w:rPr>
        <w:t>9</w:t>
      </w:r>
      <w:r w:rsidRPr="00C8016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de fevereiro de 202</w:t>
      </w:r>
      <w:r w:rsidR="003412F0">
        <w:rPr>
          <w:rFonts w:asciiTheme="minorHAnsi" w:eastAsia="Calibri" w:hAnsiTheme="minorHAnsi" w:cstheme="minorHAnsi"/>
          <w:color w:val="000000"/>
          <w:sz w:val="22"/>
          <w:szCs w:val="22"/>
        </w:rPr>
        <w:t>6</w:t>
      </w:r>
      <w:r w:rsidRPr="00C80168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14:paraId="2F89E17B" w14:textId="77777777" w:rsidR="009C6BA2" w:rsidRPr="00C80168" w:rsidRDefault="009C6BA2" w:rsidP="009C6B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80168">
        <w:rPr>
          <w:rFonts w:asciiTheme="minorHAnsi" w:eastAsia="Calibri" w:hAnsiTheme="minorHAnsi" w:cstheme="minorHAnsi"/>
          <w:color w:val="000000"/>
          <w:sz w:val="22"/>
          <w:szCs w:val="22"/>
        </w:rPr>
        <w:t> </w:t>
      </w:r>
      <w:r w:rsidRPr="00C80168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</w:p>
    <w:p w14:paraId="579C015D" w14:textId="77777777" w:rsidR="009C6BA2" w:rsidRPr="00C80168" w:rsidRDefault="009C6BA2" w:rsidP="009C6B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</w:tabs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C80168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                 CONTRATANTE                                                                      CONTRATADA</w:t>
      </w:r>
    </w:p>
    <w:p w14:paraId="16ED2E88" w14:textId="77777777" w:rsidR="009C6BA2" w:rsidRPr="00C80168" w:rsidRDefault="009C6BA2" w:rsidP="009C6BA2">
      <w:pPr>
        <w:rPr>
          <w:rFonts w:asciiTheme="minorHAnsi" w:hAnsiTheme="minorHAnsi" w:cstheme="minorHAnsi"/>
          <w:b/>
          <w:sz w:val="22"/>
          <w:szCs w:val="22"/>
        </w:rPr>
      </w:pPr>
      <w:r w:rsidRPr="00C80168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  Câmara Municipal de Patrocínio                                      </w:t>
      </w:r>
      <w:r w:rsidRPr="00C80168">
        <w:rPr>
          <w:rFonts w:asciiTheme="minorHAnsi" w:hAnsiTheme="minorHAnsi" w:cstheme="minorHAnsi"/>
          <w:b/>
          <w:sz w:val="22"/>
          <w:szCs w:val="22"/>
        </w:rPr>
        <w:t>Valdinei Rosa Celestino da Silva</w:t>
      </w:r>
    </w:p>
    <w:p w14:paraId="241EDC31" w14:textId="77777777" w:rsidR="009C6BA2" w:rsidRPr="00C80168" w:rsidRDefault="009C6BA2" w:rsidP="009C6BA2">
      <w:pPr>
        <w:rPr>
          <w:rFonts w:asciiTheme="minorHAnsi" w:hAnsiTheme="minorHAnsi" w:cstheme="minorHAnsi"/>
          <w:sz w:val="22"/>
          <w:szCs w:val="22"/>
        </w:rPr>
      </w:pPr>
      <w:r w:rsidRPr="00C80168">
        <w:rPr>
          <w:rFonts w:asciiTheme="minorHAnsi" w:hAnsiTheme="minorHAnsi" w:cstheme="minorHAnsi"/>
          <w:sz w:val="22"/>
          <w:szCs w:val="22"/>
        </w:rPr>
        <w:t xml:space="preserve">        </w:t>
      </w:r>
      <w:proofErr w:type="spellStart"/>
      <w:r w:rsidRPr="00C80168">
        <w:rPr>
          <w:rFonts w:asciiTheme="minorHAnsi" w:hAnsiTheme="minorHAnsi" w:cstheme="minorHAnsi"/>
          <w:sz w:val="22"/>
          <w:szCs w:val="22"/>
        </w:rPr>
        <w:t>Níkolas</w:t>
      </w:r>
      <w:proofErr w:type="spellEnd"/>
      <w:r w:rsidRPr="00C80168">
        <w:rPr>
          <w:rFonts w:asciiTheme="minorHAnsi" w:hAnsiTheme="minorHAnsi" w:cstheme="minorHAnsi"/>
          <w:sz w:val="22"/>
          <w:szCs w:val="22"/>
        </w:rPr>
        <w:t xml:space="preserve"> de Queiroz Elias                                                  Valdinei Rosa Celestino da Silva                              </w:t>
      </w:r>
      <w:r w:rsidRPr="00C80168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</w:t>
      </w:r>
    </w:p>
    <w:p w14:paraId="4EF213E6" w14:textId="77777777" w:rsidR="009C6BA2" w:rsidRPr="00C80168" w:rsidRDefault="009C6BA2" w:rsidP="009C6B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80168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          </w:t>
      </w:r>
    </w:p>
    <w:p w14:paraId="37F23F10" w14:textId="77777777" w:rsidR="009C6BA2" w:rsidRPr="00C80168" w:rsidRDefault="009C6BA2" w:rsidP="009C6B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36A20DA" w14:textId="77777777" w:rsidR="009C6BA2" w:rsidRPr="00C80168" w:rsidRDefault="009C6BA2" w:rsidP="009C6BA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sz w:val="22"/>
          <w:szCs w:val="22"/>
        </w:rPr>
      </w:pPr>
    </w:p>
    <w:p w14:paraId="797B3571" w14:textId="77777777" w:rsidR="009C6BA2" w:rsidRPr="00C80168" w:rsidRDefault="009C6BA2" w:rsidP="009C6BA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sz w:val="22"/>
          <w:szCs w:val="22"/>
        </w:rPr>
      </w:pPr>
      <w:r w:rsidRPr="00C80168">
        <w:rPr>
          <w:rFonts w:asciiTheme="minorHAnsi" w:hAnsiTheme="minorHAnsi" w:cstheme="minorHAnsi"/>
          <w:sz w:val="22"/>
          <w:szCs w:val="22"/>
        </w:rPr>
        <w:t>Testemunhas:</w:t>
      </w:r>
    </w:p>
    <w:p w14:paraId="06BE1F9F" w14:textId="77777777" w:rsidR="009C6BA2" w:rsidRPr="00C80168" w:rsidRDefault="009C6BA2" w:rsidP="009C6BA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sz w:val="22"/>
          <w:szCs w:val="22"/>
        </w:rPr>
      </w:pPr>
    </w:p>
    <w:p w14:paraId="46CFDC12" w14:textId="77777777" w:rsidR="009C6BA2" w:rsidRPr="00C80168" w:rsidRDefault="009C6BA2" w:rsidP="009C6BA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sz w:val="22"/>
          <w:szCs w:val="22"/>
        </w:rPr>
      </w:pPr>
    </w:p>
    <w:p w14:paraId="2F3A790E" w14:textId="77777777" w:rsidR="009C6BA2" w:rsidRPr="00C80168" w:rsidRDefault="009C6BA2" w:rsidP="009C6BA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80168">
        <w:rPr>
          <w:rFonts w:asciiTheme="minorHAnsi" w:hAnsiTheme="minorHAnsi" w:cstheme="minorHAnsi"/>
          <w:sz w:val="22"/>
          <w:szCs w:val="22"/>
        </w:rPr>
        <w:t>CPF nº                                                              CPF nº</w:t>
      </w:r>
    </w:p>
    <w:p w14:paraId="7142D1BE" w14:textId="77777777" w:rsidR="009C6BA2" w:rsidRPr="00C80168" w:rsidRDefault="009C6BA2" w:rsidP="009C6BA2">
      <w:pPr>
        <w:spacing w:after="100" w:afterAutospacing="1" w:line="360" w:lineRule="auto"/>
        <w:rPr>
          <w:sz w:val="22"/>
          <w:szCs w:val="22"/>
        </w:rPr>
      </w:pPr>
    </w:p>
    <w:p w14:paraId="1B931919" w14:textId="77777777" w:rsidR="001C5873" w:rsidRPr="00C80168" w:rsidRDefault="001C5873">
      <w:pPr>
        <w:rPr>
          <w:sz w:val="22"/>
          <w:szCs w:val="22"/>
        </w:rPr>
      </w:pPr>
    </w:p>
    <w:sectPr w:rsidR="001C5873" w:rsidRPr="00C80168" w:rsidSect="009C6BA2">
      <w:footerReference w:type="default" r:id="rId7"/>
      <w:pgSz w:w="11906" w:h="16837"/>
      <w:pgMar w:top="2835" w:right="1701" w:bottom="1418" w:left="1701" w:header="39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6619C" w14:textId="77777777" w:rsidR="00BB320F" w:rsidRDefault="00BB320F">
      <w:r>
        <w:separator/>
      </w:r>
    </w:p>
  </w:endnote>
  <w:endnote w:type="continuationSeparator" w:id="0">
    <w:p w14:paraId="245FDDF9" w14:textId="77777777" w:rsidR="00BB320F" w:rsidRDefault="00BB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1785813"/>
      <w:docPartObj>
        <w:docPartGallery w:val="Page Numbers (Bottom of Page)"/>
        <w:docPartUnique/>
      </w:docPartObj>
    </w:sdtPr>
    <w:sdtContent>
      <w:p w14:paraId="2B75670D" w14:textId="77777777" w:rsidR="009C6BA2" w:rsidRDefault="009C6BA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FF2F78" w14:textId="77777777" w:rsidR="009C6BA2" w:rsidRDefault="009C6BA2">
    <w:pPr>
      <w:pStyle w:val="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C3A09" w14:textId="77777777" w:rsidR="00BB320F" w:rsidRDefault="00BB320F">
      <w:r>
        <w:separator/>
      </w:r>
    </w:p>
  </w:footnote>
  <w:footnote w:type="continuationSeparator" w:id="0">
    <w:p w14:paraId="0E26CA21" w14:textId="77777777" w:rsidR="00BB320F" w:rsidRDefault="00BB3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BA2"/>
    <w:rsid w:val="001C5873"/>
    <w:rsid w:val="00223B80"/>
    <w:rsid w:val="00307BFA"/>
    <w:rsid w:val="00326C1A"/>
    <w:rsid w:val="003412F0"/>
    <w:rsid w:val="00455652"/>
    <w:rsid w:val="004B727F"/>
    <w:rsid w:val="004C313A"/>
    <w:rsid w:val="0059209E"/>
    <w:rsid w:val="005B33C1"/>
    <w:rsid w:val="007D7085"/>
    <w:rsid w:val="008572C5"/>
    <w:rsid w:val="008F39EA"/>
    <w:rsid w:val="00902F4E"/>
    <w:rsid w:val="009267BD"/>
    <w:rsid w:val="009C6BA2"/>
    <w:rsid w:val="009F4D17"/>
    <w:rsid w:val="00A37FAB"/>
    <w:rsid w:val="00AB75A1"/>
    <w:rsid w:val="00B23E56"/>
    <w:rsid w:val="00B51F10"/>
    <w:rsid w:val="00BB320F"/>
    <w:rsid w:val="00C80168"/>
    <w:rsid w:val="00CA2555"/>
    <w:rsid w:val="00CC4F78"/>
    <w:rsid w:val="00D84B19"/>
    <w:rsid w:val="00E32776"/>
    <w:rsid w:val="00E81717"/>
    <w:rsid w:val="00FE4501"/>
    <w:rsid w:val="00FE559F"/>
    <w:rsid w:val="00FF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62FA0"/>
  <w15:chartTrackingRefBased/>
  <w15:docId w15:val="{C9961D04-FF25-4D7C-B9CF-5F9DAEB5B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BA2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C6BA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C6BA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C6BA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C6BA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C6BA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C6BA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C6BA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C6BA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C6BA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C6B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6B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6B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6BA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6BA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6B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6BA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6B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6B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C6B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C6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C6BA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C6B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C6BA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C6BA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C6B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C6BA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C6B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6BA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C6BA2"/>
    <w:rPr>
      <w:b/>
      <w:bCs/>
      <w:smallCaps/>
      <w:color w:val="2F5496" w:themeColor="accent1" w:themeShade="BF"/>
      <w:spacing w:val="5"/>
    </w:rPr>
  </w:style>
  <w:style w:type="paragraph" w:customStyle="1" w:styleId="Normal0">
    <w:name w:val="[Normal]"/>
    <w:rsid w:val="009C6BA2"/>
    <w:pPr>
      <w:widowControl w:val="0"/>
      <w:spacing w:after="0" w:line="240" w:lineRule="auto"/>
    </w:pPr>
    <w:rPr>
      <w:rFonts w:ascii="Arial" w:eastAsia="Arial" w:hAnsi="Arial" w:cs="Arial"/>
      <w:kern w:val="0"/>
      <w:sz w:val="24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C6B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6BA2"/>
    <w:rPr>
      <w:rFonts w:ascii="Times New Roman" w:eastAsia="Times New Roman" w:hAnsi="Times New Roman" w:cs="Arial"/>
      <w:kern w:val="0"/>
      <w:sz w:val="24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440F0-7E62-4E13-BB8F-C96CB8813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639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Cortes</dc:creator>
  <cp:keywords/>
  <dc:description/>
  <cp:lastModifiedBy>Andreia Cortes</cp:lastModifiedBy>
  <cp:revision>14</cp:revision>
  <dcterms:created xsi:type="dcterms:W3CDTF">2026-02-02T18:04:00Z</dcterms:created>
  <dcterms:modified xsi:type="dcterms:W3CDTF">2026-02-26T19:22:00Z</dcterms:modified>
</cp:coreProperties>
</file>