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F4A1" w14:textId="77777777" w:rsidR="00EE3111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center"/>
        <w:rPr>
          <w:b/>
          <w:sz w:val="24"/>
        </w:rPr>
      </w:pPr>
      <w:r>
        <w:rPr>
          <w:b/>
          <w:color w:val="000000"/>
          <w:sz w:val="28"/>
        </w:rPr>
        <w:t>CONTRATO</w:t>
      </w:r>
      <w:r>
        <w:rPr>
          <w:color w:val="000000"/>
          <w:sz w:val="24"/>
        </w:rPr>
        <w:t xml:space="preserve"> </w:t>
      </w:r>
    </w:p>
    <w:p w14:paraId="54C87B56" w14:textId="77777777" w:rsidR="00EE3111" w:rsidRDefault="00EE3111" w:rsidP="00EE3111">
      <w:pPr>
        <w:tabs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tLeast"/>
        <w:ind w:left="4500"/>
        <w:jc w:val="both"/>
        <w:rPr>
          <w:b/>
          <w:sz w:val="24"/>
        </w:rPr>
      </w:pPr>
    </w:p>
    <w:p w14:paraId="2A306A96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both"/>
        <w:rPr>
          <w:b/>
          <w:sz w:val="24"/>
        </w:rPr>
      </w:pPr>
    </w:p>
    <w:p w14:paraId="1E75B5E4" w14:textId="7C55150E" w:rsidR="00EE3111" w:rsidRDefault="00EE3111" w:rsidP="00EE3111">
      <w:pPr>
        <w:tabs>
          <w:tab w:val="left" w:pos="8496"/>
        </w:tabs>
        <w:ind w:left="3686" w:right="-17"/>
        <w:jc w:val="both"/>
        <w:rPr>
          <w:b/>
          <w:sz w:val="24"/>
        </w:rPr>
      </w:pPr>
      <w:r w:rsidRPr="005F51BD">
        <w:rPr>
          <w:rFonts w:asciiTheme="minorHAnsi" w:hAnsiTheme="minorHAnsi" w:cstheme="minorHAnsi"/>
          <w:sz w:val="24"/>
          <w:szCs w:val="24"/>
        </w:rPr>
        <w:t>CONTRATO ADMINISTRATIVO Nº 1</w:t>
      </w:r>
      <w:r>
        <w:rPr>
          <w:rFonts w:asciiTheme="minorHAnsi" w:hAnsiTheme="minorHAnsi" w:cstheme="minorHAnsi"/>
          <w:sz w:val="24"/>
          <w:szCs w:val="24"/>
        </w:rPr>
        <w:t>6, DECORRENTE DO REGISTRO DE PREÇOS Nº 2</w:t>
      </w:r>
      <w:r w:rsidR="005C73B3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- PREGÃO PROCESSO Nº 4</w:t>
      </w:r>
      <w:r w:rsidR="005C73B3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F51BD">
        <w:rPr>
          <w:rFonts w:asciiTheme="minorHAnsi" w:hAnsiTheme="minorHAnsi" w:cstheme="minorHAnsi"/>
          <w:sz w:val="24"/>
          <w:szCs w:val="24"/>
        </w:rPr>
        <w:t xml:space="preserve">QUE CELEBRAM ENTRE SI A CÂMARA MUNICIPAL DE PATROCÍNIO E A EMPRESA </w:t>
      </w:r>
      <w:r w:rsidR="005C73B3">
        <w:rPr>
          <w:bCs/>
          <w:sz w:val="24"/>
        </w:rPr>
        <w:t>SHIRLEY CORREIA DE MELO - ME</w:t>
      </w:r>
      <w:r w:rsidRPr="004B5475">
        <w:rPr>
          <w:rFonts w:asciiTheme="minorHAnsi" w:hAnsiTheme="minorHAnsi" w:cstheme="minorHAnsi"/>
          <w:bCs/>
          <w:sz w:val="24"/>
          <w:szCs w:val="24"/>
        </w:rPr>
        <w:t>.</w:t>
      </w:r>
      <w:r w:rsidRPr="004B547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24CFA48D" w14:textId="77777777" w:rsidR="00EE3111" w:rsidRDefault="00EE3111" w:rsidP="00EE3111">
      <w:pPr>
        <w:tabs>
          <w:tab w:val="left" w:pos="49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tLeast"/>
        <w:ind w:left="4920"/>
        <w:jc w:val="both"/>
        <w:rPr>
          <w:b/>
          <w:sz w:val="24"/>
        </w:rPr>
      </w:pPr>
    </w:p>
    <w:p w14:paraId="4CE87BF4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  <w:r>
        <w:rPr>
          <w:b/>
          <w:sz w:val="24"/>
        </w:rPr>
        <w:t>CONTRATANTE: CÂMARA MUNICIPAL DE PATROCÍNIO</w:t>
      </w:r>
      <w:r>
        <w:rPr>
          <w:sz w:val="24"/>
        </w:rPr>
        <w:t>, pessoa jurídica de direito público, inscrita no CNPJ sob o nº 22.223.978.0001-55, com sede na Rua Joaquim Carlos dos Santos, nº 199, bairro Cidade Jardim, nesta cidade de Patrocínio/MG, CEP 38.747-056, representada por seu Presidente, o vereador</w:t>
      </w:r>
      <w:r>
        <w:rPr>
          <w:b/>
          <w:sz w:val="24"/>
        </w:rPr>
        <w:t xml:space="preserve"> </w:t>
      </w:r>
      <w:r>
        <w:rPr>
          <w:sz w:val="24"/>
        </w:rPr>
        <w:t>LEANDRO MAXIMO CAIXETA, brasileiro, solteiro, inscrito no CPF/MF sob o nº 062.587.176-67.</w:t>
      </w:r>
    </w:p>
    <w:p w14:paraId="0DE82B77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</w:p>
    <w:p w14:paraId="1ED83652" w14:textId="63615B02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  <w:r>
        <w:rPr>
          <w:b/>
          <w:sz w:val="24"/>
        </w:rPr>
        <w:t xml:space="preserve">CONTRATADA: </w:t>
      </w:r>
      <w:r w:rsidR="005C73B3" w:rsidRPr="005C73B3">
        <w:rPr>
          <w:b/>
          <w:sz w:val="24"/>
        </w:rPr>
        <w:t>SHIRLEY CORREIA DE MELO - ME</w:t>
      </w:r>
      <w:r>
        <w:rPr>
          <w:b/>
          <w:sz w:val="24"/>
        </w:rPr>
        <w:t>.</w:t>
      </w:r>
      <w:r>
        <w:rPr>
          <w:sz w:val="24"/>
        </w:rPr>
        <w:t xml:space="preserve">, inscrita no CNPJ/MF nº </w:t>
      </w:r>
      <w:r w:rsidR="00A017B0">
        <w:rPr>
          <w:sz w:val="24"/>
        </w:rPr>
        <w:t>49.161.629/0001-02</w:t>
      </w:r>
      <w:r>
        <w:rPr>
          <w:sz w:val="24"/>
        </w:rPr>
        <w:t xml:space="preserve">, com sede na </w:t>
      </w:r>
      <w:r w:rsidR="00A017B0">
        <w:rPr>
          <w:sz w:val="24"/>
        </w:rPr>
        <w:t>Av. Faria Pereira</w:t>
      </w:r>
      <w:r>
        <w:rPr>
          <w:sz w:val="24"/>
        </w:rPr>
        <w:t xml:space="preserve">, nº </w:t>
      </w:r>
      <w:r w:rsidR="00A017B0">
        <w:rPr>
          <w:sz w:val="24"/>
        </w:rPr>
        <w:t>342</w:t>
      </w:r>
      <w:r>
        <w:rPr>
          <w:sz w:val="24"/>
        </w:rPr>
        <w:t xml:space="preserve">, bairro </w:t>
      </w:r>
      <w:r w:rsidR="00A017B0">
        <w:rPr>
          <w:sz w:val="24"/>
        </w:rPr>
        <w:t>Nações</w:t>
      </w:r>
      <w:r>
        <w:rPr>
          <w:sz w:val="24"/>
        </w:rPr>
        <w:t>, nesta cidade de Patrocínio/MG, CEP 38.</w:t>
      </w:r>
      <w:r w:rsidR="00A017B0">
        <w:rPr>
          <w:sz w:val="24"/>
        </w:rPr>
        <w:t>745-096</w:t>
      </w:r>
      <w:r>
        <w:rPr>
          <w:sz w:val="24"/>
        </w:rPr>
        <w:t>, neste ato representada, por sua sócia proprietária, a Sr.</w:t>
      </w:r>
      <w:r>
        <w:rPr>
          <w:rFonts w:cs="Calibri"/>
          <w:sz w:val="24"/>
        </w:rPr>
        <w:t>ª</w:t>
      </w:r>
      <w:r>
        <w:rPr>
          <w:sz w:val="24"/>
        </w:rPr>
        <w:t xml:space="preserve"> </w:t>
      </w:r>
      <w:r w:rsidR="00A017B0">
        <w:rPr>
          <w:sz w:val="24"/>
        </w:rPr>
        <w:t>SHIRLEY CORREIA DE MELO</w:t>
      </w:r>
      <w:r>
        <w:rPr>
          <w:sz w:val="24"/>
        </w:rPr>
        <w:t xml:space="preserve">, inscrita no CPF/MF sob o nº </w:t>
      </w:r>
      <w:r w:rsidR="00A017B0">
        <w:rPr>
          <w:sz w:val="24"/>
        </w:rPr>
        <w:t>687.633.526-72</w:t>
      </w:r>
      <w:r>
        <w:rPr>
          <w:sz w:val="24"/>
        </w:rPr>
        <w:t>.</w:t>
      </w:r>
    </w:p>
    <w:p w14:paraId="67A8A335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</w:p>
    <w:p w14:paraId="4B8A03AB" w14:textId="38729F29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  <w:r>
        <w:rPr>
          <w:sz w:val="24"/>
        </w:rPr>
        <w:t xml:space="preserve">Os CONTRATANTES têm em si justo e avençado, e celebram o </w:t>
      </w:r>
      <w:r>
        <w:rPr>
          <w:color w:val="000000"/>
          <w:sz w:val="24"/>
        </w:rPr>
        <w:t>Contrato de prestação de serviços nº 1</w:t>
      </w:r>
      <w:r w:rsidR="00B543F3">
        <w:rPr>
          <w:color w:val="000000"/>
          <w:sz w:val="24"/>
        </w:rPr>
        <w:t>5</w:t>
      </w:r>
      <w:r>
        <w:rPr>
          <w:color w:val="000000"/>
          <w:sz w:val="24"/>
        </w:rPr>
        <w:t xml:space="preserve">, cujo objeto é </w:t>
      </w:r>
      <w:r w:rsidR="00B543F3">
        <w:rPr>
          <w:color w:val="000000"/>
          <w:sz w:val="24"/>
        </w:rPr>
        <w:t>a prestação dos serviços de buffet para os eventos oficiais da</w:t>
      </w:r>
      <w:r>
        <w:rPr>
          <w:color w:val="000000"/>
          <w:sz w:val="24"/>
        </w:rPr>
        <w:t xml:space="preserve"> Câmara Municipal, referente ao Processo nº 4</w:t>
      </w:r>
      <w:r w:rsidR="00B543F3">
        <w:rPr>
          <w:color w:val="000000"/>
          <w:sz w:val="24"/>
        </w:rPr>
        <w:t>7</w:t>
      </w:r>
      <w:r>
        <w:rPr>
          <w:color w:val="000000"/>
          <w:sz w:val="24"/>
        </w:rPr>
        <w:t>/2023 - Edital nº 3</w:t>
      </w:r>
      <w:r w:rsidR="00B543F3">
        <w:rPr>
          <w:color w:val="000000"/>
          <w:sz w:val="24"/>
        </w:rPr>
        <w:t>7</w:t>
      </w:r>
      <w:r>
        <w:rPr>
          <w:color w:val="000000"/>
          <w:sz w:val="24"/>
        </w:rPr>
        <w:t xml:space="preserve">/2023, sujeitando-se às normas disciplinares da </w:t>
      </w:r>
      <w:r w:rsidRPr="00EA18BF">
        <w:rPr>
          <w:bCs/>
          <w:color w:val="000000"/>
          <w:sz w:val="24"/>
        </w:rPr>
        <w:t xml:space="preserve">Lei Federal nº 8.666/1993 </w:t>
      </w:r>
      <w:r w:rsidRPr="00EA18BF">
        <w:rPr>
          <w:bCs/>
          <w:sz w:val="24"/>
        </w:rPr>
        <w:t>(</w:t>
      </w:r>
      <w:r w:rsidRPr="00EA18BF">
        <w:rPr>
          <w:bCs/>
          <w:sz w:val="24"/>
          <w:shd w:val="clear" w:color="auto" w:fill="FFFFFF"/>
        </w:rPr>
        <w:t>Regulamenta o art. 37, inciso XXI, da Constituição Federal, institui normas para licitações e contratos da Administração Pública e dá outras providências)</w:t>
      </w:r>
      <w:r w:rsidRPr="00EA18BF">
        <w:rPr>
          <w:bCs/>
          <w:sz w:val="24"/>
        </w:rPr>
        <w:t xml:space="preserve"> </w:t>
      </w:r>
      <w:r w:rsidRPr="00EA18BF">
        <w:rPr>
          <w:bCs/>
          <w:sz w:val="24"/>
          <w:shd w:val="clear" w:color="auto" w:fill="FFFFFF"/>
        </w:rPr>
        <w:t>e</w:t>
      </w:r>
      <w:r w:rsidRPr="00EA18BF">
        <w:rPr>
          <w:bCs/>
          <w:color w:val="000000"/>
          <w:sz w:val="24"/>
        </w:rPr>
        <w:t xml:space="preserve"> </w:t>
      </w:r>
      <w:r w:rsidRPr="00EA18BF">
        <w:rPr>
          <w:bCs/>
          <w:sz w:val="24"/>
        </w:rPr>
        <w:t>suas alterações posteriores, da Lei Federal nº 10.520/2002 (</w:t>
      </w:r>
      <w:r w:rsidRPr="00EA18BF">
        <w:rPr>
          <w:bCs/>
          <w:sz w:val="24"/>
          <w:shd w:val="clear" w:color="auto" w:fill="FFFFFF"/>
        </w:rPr>
        <w:t>Institui, no âmbito da União, Estados, Distrito Federal e Municípios, nos termos do art. 37, inciso XXI, da Constituição Federal, modalidade de licitação denominada pregão, para aquisição de bens e serviços comuns, e dá outras providências)</w:t>
      </w:r>
      <w:r w:rsidRPr="00EA18BF">
        <w:rPr>
          <w:bCs/>
          <w:sz w:val="24"/>
        </w:rPr>
        <w:t xml:space="preserve">, da Lei Municipal nº 3.841/2005 (Institui o Pregão), do Decreto Municipal nº 2.322/2007 </w:t>
      </w:r>
      <w:r w:rsidRPr="00B543F3">
        <w:rPr>
          <w:bCs/>
          <w:sz w:val="24"/>
        </w:rPr>
        <w:t>(</w:t>
      </w:r>
      <w:r w:rsidRPr="00B543F3">
        <w:rPr>
          <w:rStyle w:val="Forte1"/>
          <w:b w:val="0"/>
          <w:bCs/>
          <w:sz w:val="24"/>
          <w:shd w:val="clear" w:color="auto" w:fill="FFFFFF"/>
        </w:rPr>
        <w:t>Regulamenta a modalidade de licitação denominada pregão, para aquisição de bens e serviços comuns)</w:t>
      </w:r>
      <w:r w:rsidRPr="00EA18BF">
        <w:rPr>
          <w:bCs/>
          <w:sz w:val="24"/>
        </w:rPr>
        <w:t xml:space="preserve"> e</w:t>
      </w:r>
      <w:r>
        <w:rPr>
          <w:color w:val="000000"/>
          <w:sz w:val="24"/>
        </w:rPr>
        <w:t xml:space="preserve"> às cláusulas abaixo disciplinadas.</w:t>
      </w:r>
    </w:p>
    <w:p w14:paraId="08BB81AE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</w:rPr>
      </w:pPr>
    </w:p>
    <w:p w14:paraId="1C6A996D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b/>
          <w:color w:val="0000FF"/>
          <w:sz w:val="24"/>
        </w:rPr>
      </w:pPr>
    </w:p>
    <w:p w14:paraId="408C9A54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>1. CLÁUSULA PRIMEIRA - DO OBJETO</w:t>
      </w:r>
    </w:p>
    <w:p w14:paraId="6D09570A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</w:p>
    <w:p w14:paraId="1A5D0243" w14:textId="3B1898D9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ind w:left="284"/>
        <w:jc w:val="both"/>
        <w:rPr>
          <w:sz w:val="24"/>
        </w:rPr>
      </w:pPr>
      <w:r w:rsidRPr="00E4505D">
        <w:rPr>
          <w:bCs/>
          <w:sz w:val="24"/>
        </w:rPr>
        <w:t xml:space="preserve">1.1. </w:t>
      </w:r>
      <w:r>
        <w:rPr>
          <w:bCs/>
          <w:sz w:val="24"/>
        </w:rPr>
        <w:t xml:space="preserve">O presente instrumento contratual </w:t>
      </w:r>
      <w:r>
        <w:rPr>
          <w:sz w:val="24"/>
        </w:rPr>
        <w:t xml:space="preserve">tem por objeto a contratação de empresa especializada na prestação dos serviços de </w:t>
      </w:r>
      <w:r w:rsidR="0009154E">
        <w:rPr>
          <w:sz w:val="24"/>
        </w:rPr>
        <w:t>buffet para os</w:t>
      </w:r>
      <w:r>
        <w:rPr>
          <w:sz w:val="24"/>
        </w:rPr>
        <w:t xml:space="preserve"> eventos oficiais da Câmara Municipal, cuja descrição detalhada e obrigações assumidas constam do Processo Administrativo nº 4</w:t>
      </w:r>
      <w:r w:rsidR="0009154E">
        <w:rPr>
          <w:sz w:val="24"/>
        </w:rPr>
        <w:t>7</w:t>
      </w:r>
      <w:r>
        <w:rPr>
          <w:sz w:val="24"/>
        </w:rPr>
        <w:t>/2023, na modalidade Pregão - Edital nº 3</w:t>
      </w:r>
      <w:r w:rsidR="0009154E">
        <w:rPr>
          <w:sz w:val="24"/>
        </w:rPr>
        <w:t>7</w:t>
      </w:r>
      <w:r>
        <w:rPr>
          <w:sz w:val="24"/>
        </w:rPr>
        <w:t>/2023.</w:t>
      </w:r>
    </w:p>
    <w:p w14:paraId="7D2C7FE8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</w:p>
    <w:p w14:paraId="2F33D0A2" w14:textId="0AC349F9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  <w:r>
        <w:rPr>
          <w:bCs/>
          <w:sz w:val="24"/>
        </w:rPr>
        <w:t xml:space="preserve">1.2. O Termo de Referência, o Edital, assim também a proposta da CONTRATADA e </w:t>
      </w:r>
      <w:r w:rsidR="004A5264">
        <w:rPr>
          <w:bCs/>
          <w:sz w:val="24"/>
        </w:rPr>
        <w:t xml:space="preserve">os </w:t>
      </w:r>
      <w:r>
        <w:rPr>
          <w:bCs/>
          <w:sz w:val="24"/>
        </w:rPr>
        <w:t>eventuais anexos dos documentos mencionados, constantes no Processo Administrativo nº 4</w:t>
      </w:r>
      <w:r w:rsidR="004A5264">
        <w:rPr>
          <w:bCs/>
          <w:sz w:val="24"/>
        </w:rPr>
        <w:t>7</w:t>
      </w:r>
      <w:r>
        <w:rPr>
          <w:bCs/>
          <w:sz w:val="24"/>
        </w:rPr>
        <w:t>/2023, na modalidade Pregão - Edital nº</w:t>
      </w:r>
      <w:r w:rsidR="004A5264">
        <w:rPr>
          <w:bCs/>
          <w:sz w:val="24"/>
        </w:rPr>
        <w:t xml:space="preserve"> 37</w:t>
      </w:r>
      <w:r>
        <w:rPr>
          <w:bCs/>
          <w:sz w:val="24"/>
        </w:rPr>
        <w:t>, passam a fazer parte integrante deste instrumento contratual</w:t>
      </w:r>
      <w:r w:rsidR="004A5264">
        <w:rPr>
          <w:bCs/>
          <w:sz w:val="24"/>
        </w:rPr>
        <w:t>,</w:t>
      </w:r>
      <w:r>
        <w:rPr>
          <w:bCs/>
          <w:sz w:val="24"/>
        </w:rPr>
        <w:t xml:space="preserve"> independente de transcrições.</w:t>
      </w:r>
    </w:p>
    <w:p w14:paraId="71D7994F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</w:p>
    <w:p w14:paraId="77217052" w14:textId="0152C395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  <w:r>
        <w:rPr>
          <w:bCs/>
          <w:sz w:val="24"/>
        </w:rPr>
        <w:t>1.3. Para a contratação será considerado somente o Saldo Remanescente da Ata decorrente do Registro de Preços nº 2</w:t>
      </w:r>
      <w:r w:rsidR="0072568D">
        <w:rPr>
          <w:bCs/>
          <w:sz w:val="24"/>
        </w:rPr>
        <w:t>6</w:t>
      </w:r>
      <w:r>
        <w:rPr>
          <w:bCs/>
          <w:sz w:val="24"/>
        </w:rPr>
        <w:t xml:space="preserve">/2023, a fim de que seja dada continuidade </w:t>
      </w:r>
      <w:r w:rsidR="0072568D">
        <w:rPr>
          <w:bCs/>
          <w:sz w:val="24"/>
        </w:rPr>
        <w:t>à prestação dos</w:t>
      </w:r>
      <w:r>
        <w:rPr>
          <w:bCs/>
          <w:sz w:val="24"/>
        </w:rPr>
        <w:t xml:space="preserve"> </w:t>
      </w:r>
      <w:r w:rsidR="0072568D">
        <w:rPr>
          <w:bCs/>
          <w:sz w:val="24"/>
        </w:rPr>
        <w:t>serviços</w:t>
      </w:r>
      <w:r>
        <w:rPr>
          <w:bCs/>
          <w:sz w:val="24"/>
        </w:rPr>
        <w:t xml:space="preserve"> licitado</w:t>
      </w:r>
      <w:r w:rsidR="0072568D">
        <w:rPr>
          <w:bCs/>
          <w:sz w:val="24"/>
        </w:rPr>
        <w:t>s</w:t>
      </w:r>
      <w:r>
        <w:rPr>
          <w:bCs/>
          <w:sz w:val="24"/>
        </w:rPr>
        <w:t>, conforme abaixo especificado.</w:t>
      </w:r>
    </w:p>
    <w:p w14:paraId="6D851ED5" w14:textId="77777777" w:rsidR="00652C40" w:rsidRPr="00652C40" w:rsidRDefault="00652C40" w:rsidP="00652C40">
      <w:pPr>
        <w:widowControl w:val="0"/>
        <w:tabs>
          <w:tab w:val="left" w:pos="709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</w:p>
    <w:tbl>
      <w:tblPr>
        <w:tblW w:w="9044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398"/>
        <w:gridCol w:w="567"/>
        <w:gridCol w:w="1842"/>
        <w:gridCol w:w="851"/>
        <w:gridCol w:w="1134"/>
        <w:gridCol w:w="992"/>
        <w:gridCol w:w="1134"/>
        <w:gridCol w:w="851"/>
        <w:gridCol w:w="1275"/>
      </w:tblGrid>
      <w:tr w:rsidR="00652C40" w:rsidRPr="00652C40" w14:paraId="088BA714" w14:textId="77777777" w:rsidTr="00700EF1">
        <w:tc>
          <w:tcPr>
            <w:tcW w:w="90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9B73331" w14:textId="77777777" w:rsidR="00652C40" w:rsidRDefault="00652C40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84"/>
              <w:jc w:val="center"/>
              <w:rPr>
                <w:b/>
                <w:sz w:val="18"/>
                <w:szCs w:val="18"/>
              </w:rPr>
            </w:pPr>
            <w:r w:rsidRPr="00652C40">
              <w:rPr>
                <w:b/>
                <w:sz w:val="18"/>
                <w:szCs w:val="18"/>
              </w:rPr>
              <w:t>SOLICITAÇÃO: 0008770</w:t>
            </w:r>
          </w:p>
          <w:p w14:paraId="79568DD2" w14:textId="4CDF982E" w:rsidR="00C301EF" w:rsidRPr="00652C40" w:rsidRDefault="00C301EF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84"/>
              <w:jc w:val="center"/>
              <w:rPr>
                <w:b/>
                <w:sz w:val="18"/>
                <w:szCs w:val="18"/>
              </w:rPr>
            </w:pPr>
          </w:p>
        </w:tc>
      </w:tr>
      <w:tr w:rsidR="00C301EF" w:rsidRPr="00652C40" w14:paraId="3D6FA4E5" w14:textId="2E899323" w:rsidTr="00A6328E"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CAE6DD1" w14:textId="17791597" w:rsidR="00652C40" w:rsidRPr="00652C40" w:rsidRDefault="00652C40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b/>
                <w:sz w:val="16"/>
                <w:szCs w:val="16"/>
              </w:rPr>
            </w:pPr>
            <w:r w:rsidRPr="00652C40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AB7DC72" w14:textId="31C31D85" w:rsidR="00652C40" w:rsidRPr="00652C40" w:rsidRDefault="00652C40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b/>
                <w:sz w:val="16"/>
                <w:szCs w:val="16"/>
              </w:rPr>
            </w:pPr>
            <w:r w:rsidRPr="00652C40">
              <w:rPr>
                <w:b/>
                <w:sz w:val="16"/>
                <w:szCs w:val="16"/>
              </w:rPr>
              <w:t>QTDE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D897437" w14:textId="5F8446CD" w:rsidR="00652C40" w:rsidRPr="00652C40" w:rsidRDefault="00652C40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b/>
                <w:sz w:val="16"/>
                <w:szCs w:val="16"/>
              </w:rPr>
            </w:pPr>
            <w:r w:rsidRPr="00652C40">
              <w:rPr>
                <w:b/>
                <w:sz w:val="16"/>
                <w:szCs w:val="16"/>
              </w:rPr>
              <w:t>ESPECIFICAÇÃO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D3C3381" w14:textId="519D94AF" w:rsidR="00652C40" w:rsidRPr="00652C40" w:rsidRDefault="00652C40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652C40"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925F15E" w14:textId="1BB653D7" w:rsidR="00652C40" w:rsidRPr="00652C40" w:rsidRDefault="00652C40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652C40">
              <w:rPr>
                <w:b/>
                <w:sz w:val="16"/>
                <w:szCs w:val="16"/>
              </w:rPr>
              <w:t xml:space="preserve">VALOR </w:t>
            </w:r>
          </w:p>
          <w:p w14:paraId="7990A750" w14:textId="6EEFF95E" w:rsidR="00652C40" w:rsidRPr="00652C40" w:rsidRDefault="00652C40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652C40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A1ED819" w14:textId="77777777" w:rsidR="00652C40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C301EF">
              <w:rPr>
                <w:b/>
                <w:sz w:val="16"/>
                <w:szCs w:val="16"/>
              </w:rPr>
              <w:t>QTDE</w:t>
            </w:r>
          </w:p>
          <w:p w14:paraId="303BC715" w14:textId="7B179FF5" w:rsidR="00C301EF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C301EF">
              <w:rPr>
                <w:b/>
                <w:sz w:val="16"/>
                <w:szCs w:val="16"/>
              </w:rPr>
              <w:t>EMPENHADA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8EC6718" w14:textId="5A701A32" w:rsidR="00652C40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C301EF">
              <w:rPr>
                <w:b/>
                <w:sz w:val="16"/>
                <w:szCs w:val="16"/>
              </w:rPr>
              <w:t>VALOR GASTO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631C191" w14:textId="77777777" w:rsidR="00652C40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C301EF">
              <w:rPr>
                <w:b/>
                <w:sz w:val="16"/>
                <w:szCs w:val="16"/>
              </w:rPr>
              <w:t>QTDE</w:t>
            </w:r>
          </w:p>
          <w:p w14:paraId="503BE799" w14:textId="08AD0B19" w:rsidR="00C301EF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C301EF">
              <w:rPr>
                <w:b/>
                <w:sz w:val="16"/>
                <w:szCs w:val="16"/>
              </w:rPr>
              <w:t>RESTANTE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6EAC5FD" w14:textId="77777777" w:rsidR="00652C40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C301EF">
              <w:rPr>
                <w:b/>
                <w:sz w:val="16"/>
                <w:szCs w:val="16"/>
              </w:rPr>
              <w:t>VALOR</w:t>
            </w:r>
          </w:p>
          <w:p w14:paraId="6EDE797B" w14:textId="58320696" w:rsidR="00C301EF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sz w:val="16"/>
                <w:szCs w:val="16"/>
              </w:rPr>
            </w:pPr>
            <w:r w:rsidRPr="00C301EF">
              <w:rPr>
                <w:b/>
                <w:sz w:val="16"/>
                <w:szCs w:val="16"/>
              </w:rPr>
              <w:t>REMANESCENTE</w:t>
            </w:r>
          </w:p>
        </w:tc>
      </w:tr>
      <w:tr w:rsidR="00C301EF" w:rsidRPr="00652C40" w14:paraId="22427A96" w14:textId="131428D3" w:rsidTr="00A6328E"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5B057" w14:textId="09FE1605" w:rsidR="00652C40" w:rsidRPr="00652C40" w:rsidRDefault="00652C40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652C4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00EC" w14:textId="64CCC815" w:rsidR="00652C40" w:rsidRPr="004A1010" w:rsidRDefault="00CD4402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8ED5" w14:textId="77777777" w:rsidR="00652C40" w:rsidRPr="004A1010" w:rsidRDefault="00652C40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FORNECIMENTO DE COFFE-BREAK POR PESSOA, NO MÍNIMO 30 PESSOAS E NO MÁXIMO 350 PESSOAS, COM CAFÉ ADOÇADO E AMARGO. CHÁ DE ERVA CIDREIRA, CAMOMILA, MATE. BEBIDAS, SUCO DE FRUTAS DE CAIXINHA SABORES VARIADOS, REFRIGERANTE NORMAL E ZERO, ÁGUA MINERAL COM E SEM GÁS. SALGADOS, EMPADA DE FRANGO, COXINHA DE CATUPIRY, ESFIRRA DE CARNE, QUIBE, ENROLADINHO DE PRESUNTO E QUEIJO, BOLINHA DE QUEIJO, PASTEL DE CARNE, RISOLE DE PIZZA, FRAMBACON. MINI SANDUICHE DE PRESUNTO E QUEIJO, FRANGO, FRANGO E PALMITO, ATUM. BOLO, DE FUBA, MILHARINA, CHOCOLATE, COCO. INCLUSO DESCARTAVEIS COMO PRATOS, TALHERES, COPOS DE REFRIGERANTE, COPOS DE CAFÉ, E GUARDANAPOS DE PAPEL.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C4BA3" w14:textId="4806EA2D" w:rsidR="00652C40" w:rsidRPr="004A1010" w:rsidRDefault="00652C40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R$</w:t>
            </w:r>
            <w:r w:rsidR="00C301EF" w:rsidRPr="004A1010">
              <w:rPr>
                <w:bCs/>
                <w:sz w:val="18"/>
                <w:szCs w:val="18"/>
              </w:rPr>
              <w:t xml:space="preserve"> </w:t>
            </w:r>
            <w:r w:rsidR="00CD4402" w:rsidRPr="004A1010">
              <w:rPr>
                <w:bCs/>
                <w:sz w:val="18"/>
                <w:szCs w:val="18"/>
              </w:rPr>
              <w:t>22,91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5FEA" w14:textId="4CCF69FB" w:rsidR="00652C40" w:rsidRPr="004A1010" w:rsidRDefault="00652C40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R$</w:t>
            </w:r>
            <w:r w:rsidR="00C301EF" w:rsidRPr="004A1010">
              <w:rPr>
                <w:bCs/>
                <w:sz w:val="18"/>
                <w:szCs w:val="18"/>
              </w:rPr>
              <w:t xml:space="preserve"> </w:t>
            </w:r>
            <w:r w:rsidR="00CD4402" w:rsidRPr="004A1010">
              <w:rPr>
                <w:bCs/>
                <w:sz w:val="18"/>
                <w:szCs w:val="18"/>
              </w:rPr>
              <w:t>22.913,04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12B3" w14:textId="0025F0E1" w:rsidR="00652C40" w:rsidRPr="004A1010" w:rsidRDefault="00D0098B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8280" w14:textId="3DA1D187" w:rsidR="00652C40" w:rsidRPr="004A1010" w:rsidRDefault="00CD4402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R$ 0,00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4291" w14:textId="5F8CC50B" w:rsidR="00652C40" w:rsidRPr="004A1010" w:rsidRDefault="00CD4402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D8A2" w14:textId="31FF2779" w:rsidR="00652C40" w:rsidRPr="004A1010" w:rsidRDefault="00F152DA" w:rsidP="00652C4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t>R$</w:t>
            </w:r>
            <w:r w:rsidR="00CD4402" w:rsidRPr="004A1010">
              <w:rPr>
                <w:bCs/>
                <w:sz w:val="18"/>
                <w:szCs w:val="18"/>
              </w:rPr>
              <w:t xml:space="preserve"> 22.913,04</w:t>
            </w:r>
          </w:p>
        </w:tc>
      </w:tr>
      <w:tr w:rsidR="00F152DA" w:rsidRPr="00652C40" w14:paraId="35D2D381" w14:textId="28FE0231" w:rsidTr="00A6328E"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9984" w14:textId="3B10805A" w:rsidR="00F152DA" w:rsidRPr="00652C40" w:rsidRDefault="00F152DA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652C4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52AB" w14:textId="35182868" w:rsidR="00F152DA" w:rsidRPr="00CD4402" w:rsidRDefault="00CD4402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  <w:highlight w:val="yellow"/>
              </w:rPr>
            </w:pPr>
            <w:r w:rsidRPr="004A1010">
              <w:rPr>
                <w:bCs/>
                <w:sz w:val="18"/>
                <w:szCs w:val="18"/>
              </w:rPr>
              <w:t>3000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43075" w14:textId="77777777" w:rsidR="00F152DA" w:rsidRPr="00652C40" w:rsidRDefault="00F152DA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652C40">
              <w:rPr>
                <w:bCs/>
                <w:sz w:val="18"/>
                <w:szCs w:val="18"/>
              </w:rPr>
              <w:t xml:space="preserve">SERVIÇO DE COQUETEL VOLANTE POR PESSOA, NO MÁXIMO 300 PESSOAS INCLUSO FORNECIMENTO DE LOUÇA, MATERIAL NECESSÁRIO, TAXAS DIVERSAS E 01 GARÇOM </w:t>
            </w:r>
            <w:r w:rsidRPr="00652C40">
              <w:rPr>
                <w:bCs/>
                <w:sz w:val="18"/>
                <w:szCs w:val="18"/>
              </w:rPr>
              <w:lastRenderedPageBreak/>
              <w:t>PARA CADA 15 CONVIDADOS E COM AS SEGUINTES OPÇÕES, SALGADOS ASSADOS (EMPADA DE FRANGO, EMPADA DE QUEIJO, ESFIRRA DE CARNE, ENROLADINHO DE PRESUNTO E QUEIJO), SALGADOS FRITOS (COXINHA DE FRANGO COM CATUPIRY, QUIBE, RISOLE DE CARNE, RISOLE DE FRANGO, BOLINHA DE QUEIJO, PASTEL DE CARNE, PASTEL DE QUEIJO), QUICHE DE DAMASCO E DE QUEIJO. BEBIDAS, SUCOS DE FRUTAS DE CAXINHA SABORES VARIADOS, REFRIGERANTE NORMAL E ZERO, ÁGUA MINERAL COM E SEM GÁS.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DAE3" w14:textId="42F723B1" w:rsidR="00F152DA" w:rsidRPr="00652C40" w:rsidRDefault="00F152DA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</w:rPr>
              <w:lastRenderedPageBreak/>
              <w:t xml:space="preserve">R$ </w:t>
            </w:r>
            <w:r w:rsidR="00CD4402">
              <w:rPr>
                <w:bCs/>
                <w:sz w:val="18"/>
                <w:szCs w:val="18"/>
              </w:rPr>
              <w:t>33,70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FCE6" w14:textId="6C4BB825" w:rsidR="00F152DA" w:rsidRPr="00652C40" w:rsidRDefault="00F152DA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652C40">
              <w:rPr>
                <w:bCs/>
                <w:sz w:val="18"/>
                <w:szCs w:val="18"/>
                <w:highlight w:val="yellow"/>
              </w:rPr>
              <w:t>R</w:t>
            </w:r>
            <w:r w:rsidRPr="004A1010">
              <w:rPr>
                <w:bCs/>
                <w:sz w:val="18"/>
                <w:szCs w:val="18"/>
                <w:highlight w:val="yellow"/>
              </w:rPr>
              <w:t xml:space="preserve">$ </w:t>
            </w:r>
            <w:r w:rsidR="00CD4402" w:rsidRPr="004A1010">
              <w:rPr>
                <w:bCs/>
                <w:sz w:val="18"/>
                <w:szCs w:val="18"/>
                <w:highlight w:val="yellow"/>
              </w:rPr>
              <w:t>101.086,96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A6C5" w14:textId="01449414" w:rsidR="00F152DA" w:rsidRPr="00652C40" w:rsidRDefault="00CD4402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1BDA" w14:textId="0B743DB0" w:rsidR="00F152DA" w:rsidRPr="00652C40" w:rsidRDefault="00CD4402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  <w:highlight w:val="yellow"/>
              </w:rPr>
              <w:t>R$ 76.431,60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76FE9" w14:textId="73EA2778" w:rsidR="00F152DA" w:rsidRPr="00652C40" w:rsidRDefault="00CD4402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D743" w14:textId="2876B7B2" w:rsidR="00F152DA" w:rsidRPr="00652C40" w:rsidRDefault="00F152DA" w:rsidP="00F15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Cs/>
                <w:sz w:val="18"/>
                <w:szCs w:val="18"/>
              </w:rPr>
            </w:pPr>
            <w:r w:rsidRPr="004A1010">
              <w:rPr>
                <w:bCs/>
                <w:sz w:val="18"/>
                <w:szCs w:val="18"/>
                <w:highlight w:val="yellow"/>
              </w:rPr>
              <w:t>R$</w:t>
            </w:r>
            <w:r w:rsidR="00CD4402" w:rsidRPr="004A1010">
              <w:rPr>
                <w:bCs/>
                <w:sz w:val="18"/>
                <w:szCs w:val="18"/>
                <w:highlight w:val="yellow"/>
              </w:rPr>
              <w:t xml:space="preserve"> 24.668,40</w:t>
            </w:r>
          </w:p>
        </w:tc>
      </w:tr>
      <w:tr w:rsidR="00C301EF" w:rsidRPr="00652C40" w14:paraId="54C28451" w14:textId="279EBEA7" w:rsidTr="00A6328E">
        <w:tc>
          <w:tcPr>
            <w:tcW w:w="47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3281BE2" w14:textId="571FF4BC" w:rsidR="00C301EF" w:rsidRPr="00652C40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84"/>
              <w:jc w:val="both"/>
              <w:rPr>
                <w:b/>
                <w:bCs/>
                <w:sz w:val="18"/>
                <w:szCs w:val="18"/>
              </w:rPr>
            </w:pPr>
            <w:r w:rsidRPr="002B3653">
              <w:rPr>
                <w:b/>
                <w:bCs/>
                <w:sz w:val="16"/>
                <w:szCs w:val="16"/>
              </w:rPr>
              <w:t>VALOR TOTAL GERAL</w:t>
            </w:r>
          </w:p>
        </w:tc>
        <w:tc>
          <w:tcPr>
            <w:tcW w:w="42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CBD2140" w14:textId="16C9E9F9" w:rsidR="00C301EF" w:rsidRPr="00C301EF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4A1010">
              <w:rPr>
                <w:b/>
                <w:bCs/>
                <w:sz w:val="16"/>
                <w:szCs w:val="16"/>
              </w:rPr>
              <w:t xml:space="preserve">R$ </w:t>
            </w:r>
            <w:r w:rsidR="00D0098B" w:rsidRPr="004A1010">
              <w:rPr>
                <w:b/>
                <w:bCs/>
                <w:sz w:val="16"/>
                <w:szCs w:val="16"/>
              </w:rPr>
              <w:t>124.000,00</w:t>
            </w:r>
          </w:p>
        </w:tc>
      </w:tr>
      <w:tr w:rsidR="00C301EF" w:rsidRPr="00652C40" w14:paraId="08B2FF2D" w14:textId="77777777" w:rsidTr="00A6328E">
        <w:tc>
          <w:tcPr>
            <w:tcW w:w="47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B47EAA5" w14:textId="77668295" w:rsidR="00C301EF" w:rsidRPr="00652C40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84"/>
              <w:jc w:val="both"/>
              <w:rPr>
                <w:b/>
                <w:bCs/>
                <w:sz w:val="18"/>
                <w:szCs w:val="18"/>
              </w:rPr>
            </w:pPr>
            <w:r w:rsidRPr="002B3653">
              <w:rPr>
                <w:b/>
                <w:bCs/>
                <w:sz w:val="16"/>
                <w:szCs w:val="16"/>
              </w:rPr>
              <w:t>VALOR TOTAL EMPENHADO (GASTO)</w:t>
            </w:r>
          </w:p>
        </w:tc>
        <w:tc>
          <w:tcPr>
            <w:tcW w:w="42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101AF69" w14:textId="0369A81B" w:rsidR="00C301EF" w:rsidRPr="004A1010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4A1010">
              <w:rPr>
                <w:b/>
                <w:bCs/>
                <w:sz w:val="16"/>
                <w:szCs w:val="16"/>
                <w:highlight w:val="yellow"/>
              </w:rPr>
              <w:t xml:space="preserve">R$ </w:t>
            </w:r>
            <w:r w:rsidR="00D0098B" w:rsidRPr="004A1010">
              <w:rPr>
                <w:bCs/>
                <w:sz w:val="18"/>
                <w:szCs w:val="18"/>
                <w:highlight w:val="yellow"/>
              </w:rPr>
              <w:t>76.431,60</w:t>
            </w:r>
          </w:p>
        </w:tc>
      </w:tr>
      <w:tr w:rsidR="00C301EF" w:rsidRPr="00652C40" w14:paraId="05B42083" w14:textId="77777777" w:rsidTr="00A6328E">
        <w:tc>
          <w:tcPr>
            <w:tcW w:w="47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10F1760" w14:textId="1FBAD1C4" w:rsidR="00C301EF" w:rsidRPr="00652C40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84"/>
              <w:jc w:val="both"/>
              <w:rPr>
                <w:b/>
                <w:bCs/>
                <w:sz w:val="18"/>
                <w:szCs w:val="18"/>
              </w:rPr>
            </w:pPr>
            <w:r w:rsidRPr="002B3653">
              <w:rPr>
                <w:b/>
                <w:bCs/>
                <w:sz w:val="16"/>
                <w:szCs w:val="16"/>
              </w:rPr>
              <w:t>VALOR TOTAL REMANSCENTE (RESTANTE)</w:t>
            </w:r>
          </w:p>
        </w:tc>
        <w:tc>
          <w:tcPr>
            <w:tcW w:w="42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B00B889" w14:textId="663E05B3" w:rsidR="00C301EF" w:rsidRPr="004A1010" w:rsidRDefault="00C301EF" w:rsidP="00C301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4A1010">
              <w:rPr>
                <w:b/>
                <w:bCs/>
                <w:sz w:val="16"/>
                <w:szCs w:val="16"/>
                <w:highlight w:val="yellow"/>
              </w:rPr>
              <w:t xml:space="preserve">R$ </w:t>
            </w:r>
            <w:r w:rsidR="004A1010" w:rsidRPr="004A1010">
              <w:rPr>
                <w:b/>
                <w:bCs/>
                <w:sz w:val="16"/>
                <w:szCs w:val="16"/>
                <w:highlight w:val="yellow"/>
              </w:rPr>
              <w:t>47.581,44</w:t>
            </w:r>
          </w:p>
        </w:tc>
      </w:tr>
    </w:tbl>
    <w:p w14:paraId="455B01C0" w14:textId="77777777" w:rsidR="00652C40" w:rsidRPr="00652C40" w:rsidRDefault="00652C40" w:rsidP="00652C40">
      <w:pPr>
        <w:widowControl w:val="0"/>
        <w:tabs>
          <w:tab w:val="left" w:pos="709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bCs/>
          <w:sz w:val="14"/>
          <w:szCs w:val="14"/>
        </w:rPr>
      </w:pPr>
      <w:r w:rsidRPr="00652C40">
        <w:rPr>
          <w:bCs/>
          <w:sz w:val="14"/>
          <w:szCs w:val="14"/>
        </w:rPr>
        <w:t xml:space="preserve">Legenda: </w:t>
      </w:r>
    </w:p>
    <w:p w14:paraId="4F5EF2EC" w14:textId="77777777" w:rsidR="00652C40" w:rsidRPr="00652C40" w:rsidRDefault="00652C40" w:rsidP="00652C40">
      <w:pPr>
        <w:widowControl w:val="0"/>
        <w:tabs>
          <w:tab w:val="left" w:pos="709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bCs/>
          <w:sz w:val="14"/>
          <w:szCs w:val="14"/>
        </w:rPr>
      </w:pPr>
      <w:r w:rsidRPr="00652C40">
        <w:rPr>
          <w:bCs/>
          <w:sz w:val="14"/>
          <w:szCs w:val="14"/>
        </w:rPr>
        <w:t>QTD= Quantidade estimada.</w:t>
      </w:r>
    </w:p>
    <w:p w14:paraId="089A2F37" w14:textId="77777777" w:rsidR="00652C40" w:rsidRPr="00652C40" w:rsidRDefault="00652C40" w:rsidP="00652C40">
      <w:pPr>
        <w:widowControl w:val="0"/>
        <w:tabs>
          <w:tab w:val="left" w:pos="709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bCs/>
          <w:sz w:val="14"/>
          <w:szCs w:val="14"/>
        </w:rPr>
      </w:pPr>
      <w:r w:rsidRPr="00652C40">
        <w:rPr>
          <w:bCs/>
          <w:sz w:val="14"/>
          <w:szCs w:val="14"/>
        </w:rPr>
        <w:t>UN = Unidade.</w:t>
      </w:r>
    </w:p>
    <w:p w14:paraId="1E11FE8A" w14:textId="77777777" w:rsidR="00652C40" w:rsidRPr="00652C40" w:rsidRDefault="00652C40" w:rsidP="00652C40">
      <w:pPr>
        <w:widowControl w:val="0"/>
        <w:tabs>
          <w:tab w:val="left" w:pos="709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bCs/>
          <w:sz w:val="14"/>
          <w:szCs w:val="14"/>
        </w:rPr>
      </w:pPr>
      <w:r w:rsidRPr="00652C40">
        <w:rPr>
          <w:bCs/>
          <w:sz w:val="14"/>
          <w:szCs w:val="14"/>
        </w:rPr>
        <w:t>SE = Serviço.</w:t>
      </w:r>
    </w:p>
    <w:p w14:paraId="75DF2681" w14:textId="77777777" w:rsidR="00EE3111" w:rsidRDefault="00EE3111" w:rsidP="00652C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bCs/>
          <w:sz w:val="24"/>
        </w:rPr>
      </w:pPr>
    </w:p>
    <w:p w14:paraId="0CD51BE0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>2. CLÁUSULA SEGUNDA - DA VIGÊNCIA</w:t>
      </w:r>
    </w:p>
    <w:p w14:paraId="669B2156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</w:p>
    <w:p w14:paraId="685ACC96" w14:textId="380BD2F5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  <w:r w:rsidRPr="004C63B3">
        <w:rPr>
          <w:bCs/>
          <w:sz w:val="24"/>
        </w:rPr>
        <w:t xml:space="preserve">2. Este instrumento vigorará até o dia </w:t>
      </w:r>
      <w:r w:rsidR="003E296E">
        <w:rPr>
          <w:bCs/>
          <w:sz w:val="24"/>
        </w:rPr>
        <w:t>11</w:t>
      </w:r>
      <w:r w:rsidRPr="004C63B3">
        <w:rPr>
          <w:bCs/>
          <w:sz w:val="24"/>
        </w:rPr>
        <w:t xml:space="preserve"> de </w:t>
      </w:r>
      <w:r w:rsidR="003E296E">
        <w:rPr>
          <w:bCs/>
          <w:sz w:val="24"/>
        </w:rPr>
        <w:t>março</w:t>
      </w:r>
      <w:r w:rsidRPr="004C63B3">
        <w:rPr>
          <w:bCs/>
          <w:sz w:val="24"/>
        </w:rPr>
        <w:t xml:space="preserve"> de 2025</w:t>
      </w:r>
      <w:r>
        <w:rPr>
          <w:bCs/>
          <w:sz w:val="24"/>
        </w:rPr>
        <w:t xml:space="preserve"> ou até o exaurimento do saldo remanescente decorrente da Ata de Registro de Preços nº 2</w:t>
      </w:r>
      <w:r w:rsidR="003E296E">
        <w:rPr>
          <w:bCs/>
          <w:sz w:val="24"/>
        </w:rPr>
        <w:t>6</w:t>
      </w:r>
      <w:r>
        <w:rPr>
          <w:bCs/>
          <w:sz w:val="24"/>
        </w:rPr>
        <w:t xml:space="preserve">/2023, a contar </w:t>
      </w:r>
      <w:r w:rsidR="00B74A53">
        <w:rPr>
          <w:bCs/>
          <w:sz w:val="24"/>
        </w:rPr>
        <w:t>seu</w:t>
      </w:r>
      <w:r w:rsidR="00D064C7">
        <w:rPr>
          <w:bCs/>
          <w:sz w:val="24"/>
        </w:rPr>
        <w:t xml:space="preserve"> termo inicial após</w:t>
      </w:r>
      <w:r>
        <w:rPr>
          <w:bCs/>
          <w:sz w:val="24"/>
        </w:rPr>
        <w:t xml:space="preserve"> vencimento desta, observada a publicação do respectivo extrato no </w:t>
      </w:r>
      <w:r>
        <w:rPr>
          <w:sz w:val="24"/>
        </w:rPr>
        <w:t>Diário Oficial dos Municípios Mineiros (AMM) em atendimento ao disposto no art. 61, parágrafo único, da Lei Federal nº 8.666/93.</w:t>
      </w:r>
    </w:p>
    <w:p w14:paraId="7E67895B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Cs/>
          <w:sz w:val="24"/>
        </w:rPr>
      </w:pPr>
    </w:p>
    <w:p w14:paraId="650D535B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>3. CLÁUSULA TERCEIRA - DA PRESTAÇÃO E DO RECEBIMENTO DOS SERVIÇOS</w:t>
      </w:r>
    </w:p>
    <w:p w14:paraId="4B43A818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</w:p>
    <w:p w14:paraId="7D9478FB" w14:textId="77777777" w:rsidR="00EE3111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734F03">
        <w:rPr>
          <w:bCs/>
          <w:sz w:val="24"/>
        </w:rPr>
        <w:t>3.1.</w:t>
      </w:r>
      <w:r>
        <w:rPr>
          <w:b/>
          <w:sz w:val="24"/>
        </w:rPr>
        <w:t xml:space="preserve"> </w:t>
      </w:r>
      <w:r>
        <w:rPr>
          <w:sz w:val="24"/>
        </w:rPr>
        <w:t xml:space="preserve">Da </w:t>
      </w:r>
      <w:r>
        <w:rPr>
          <w:b/>
          <w:sz w:val="24"/>
        </w:rPr>
        <w:t>Prestação dos Serviços</w:t>
      </w:r>
      <w:r>
        <w:rPr>
          <w:sz w:val="24"/>
        </w:rPr>
        <w:t>:</w:t>
      </w:r>
    </w:p>
    <w:p w14:paraId="43F23456" w14:textId="77777777" w:rsidR="00EE3111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</w:p>
    <w:p w14:paraId="34519C8B" w14:textId="31F44CC0" w:rsidR="009B5AD7" w:rsidRPr="009B5AD7" w:rsidRDefault="00EE3111" w:rsidP="009B5AD7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34F03">
        <w:rPr>
          <w:bCs/>
          <w:sz w:val="24"/>
        </w:rPr>
        <w:t xml:space="preserve">3.1.1. </w:t>
      </w:r>
      <w:r w:rsidRPr="00734F03">
        <w:rPr>
          <w:rFonts w:cstheme="minorHAnsi"/>
          <w:bCs/>
          <w:sz w:val="24"/>
          <w:szCs w:val="24"/>
        </w:rPr>
        <w:t xml:space="preserve">Após a homologação, </w:t>
      </w:r>
      <w:r w:rsidR="009B5AD7" w:rsidRPr="009B5AD7">
        <w:rPr>
          <w:rFonts w:cstheme="minorHAnsi"/>
          <w:bCs/>
          <w:sz w:val="24"/>
          <w:szCs w:val="24"/>
        </w:rPr>
        <w:t>os serviços deverão ser prestados pela empresa vencedora no local de realização do evento, a ser indicado posteriormente pela Diretoria Administrativa</w:t>
      </w:r>
      <w:r w:rsidR="009B5AD7" w:rsidRPr="009B5AD7">
        <w:rPr>
          <w:rFonts w:cstheme="minorHAnsi"/>
          <w:bCs/>
          <w:sz w:val="24"/>
          <w:szCs w:val="24"/>
          <w:u w:val="single"/>
        </w:rPr>
        <w:t>,</w:t>
      </w:r>
      <w:r w:rsidR="009B5AD7" w:rsidRPr="009B5AD7">
        <w:rPr>
          <w:rFonts w:cstheme="minorHAnsi"/>
          <w:bCs/>
          <w:sz w:val="24"/>
          <w:szCs w:val="24"/>
        </w:rPr>
        <w:t xml:space="preserve"> no prazo de </w:t>
      </w:r>
      <w:r w:rsidR="009B5AD7" w:rsidRPr="009B5AD7">
        <w:rPr>
          <w:rFonts w:cstheme="minorHAnsi"/>
          <w:bCs/>
          <w:sz w:val="24"/>
          <w:szCs w:val="24"/>
          <w:u w:val="single"/>
        </w:rPr>
        <w:t>até 2 (duas) horas de antecedência</w:t>
      </w:r>
      <w:r w:rsidR="009B5AD7" w:rsidRPr="009B5AD7">
        <w:rPr>
          <w:rFonts w:cstheme="minorHAnsi"/>
          <w:bCs/>
          <w:sz w:val="24"/>
          <w:szCs w:val="24"/>
        </w:rPr>
        <w:t xml:space="preserve"> d</w:t>
      </w:r>
      <w:r w:rsidR="008D1EC2">
        <w:rPr>
          <w:rFonts w:cstheme="minorHAnsi"/>
          <w:bCs/>
          <w:sz w:val="24"/>
          <w:szCs w:val="24"/>
        </w:rPr>
        <w:t>aquele</w:t>
      </w:r>
      <w:r w:rsidR="009B5AD7" w:rsidRPr="009B5AD7">
        <w:rPr>
          <w:rFonts w:cstheme="minorHAnsi"/>
          <w:bCs/>
          <w:sz w:val="24"/>
          <w:szCs w:val="24"/>
        </w:rPr>
        <w:t>, contados da ciência da Autorização de Fornecimento de Serviços (AF),</w:t>
      </w:r>
      <w:r w:rsidR="009B5AD7" w:rsidRPr="009B5AD7">
        <w:rPr>
          <w:rFonts w:cstheme="minorHAnsi"/>
          <w:b/>
          <w:bCs/>
          <w:sz w:val="24"/>
          <w:szCs w:val="24"/>
        </w:rPr>
        <w:t xml:space="preserve"> </w:t>
      </w:r>
      <w:r w:rsidR="009B5AD7" w:rsidRPr="009B5AD7">
        <w:rPr>
          <w:rFonts w:cstheme="minorHAnsi"/>
          <w:bCs/>
          <w:sz w:val="24"/>
          <w:szCs w:val="24"/>
        </w:rPr>
        <w:t xml:space="preserve">nos termos e nas condições da proposta vencedora e atendidas as especificações constantes no </w:t>
      </w:r>
      <w:r w:rsidR="009B5AD7" w:rsidRPr="009B5AD7">
        <w:rPr>
          <w:rFonts w:cstheme="minorHAnsi"/>
          <w:sz w:val="24"/>
          <w:szCs w:val="24"/>
        </w:rPr>
        <w:t>anexo I</w:t>
      </w:r>
      <w:r w:rsidR="009B5AD7" w:rsidRPr="009B5AD7">
        <w:rPr>
          <w:rFonts w:cstheme="minorHAnsi"/>
          <w:bCs/>
          <w:sz w:val="24"/>
          <w:szCs w:val="24"/>
        </w:rPr>
        <w:t xml:space="preserve"> (Termo de Referência) do </w:t>
      </w:r>
      <w:r w:rsidR="009B5AD7" w:rsidRPr="009B5AD7">
        <w:rPr>
          <w:rFonts w:cstheme="minorHAnsi"/>
          <w:bCs/>
          <w:sz w:val="24"/>
          <w:szCs w:val="24"/>
        </w:rPr>
        <w:lastRenderedPageBreak/>
        <w:t xml:space="preserve">Edital, sendo que serão rejeitados aqueles que não estiverem em conformidade com o solicitado ou que apresentarem defeitos ou vícios. A </w:t>
      </w:r>
      <w:r w:rsidR="008D1EC2">
        <w:rPr>
          <w:rFonts w:cstheme="minorHAnsi"/>
          <w:bCs/>
          <w:sz w:val="24"/>
          <w:szCs w:val="24"/>
        </w:rPr>
        <w:t>CONTRATADA</w:t>
      </w:r>
      <w:r w:rsidR="009B5AD7" w:rsidRPr="009B5AD7">
        <w:rPr>
          <w:rFonts w:cstheme="minorHAnsi"/>
          <w:bCs/>
          <w:sz w:val="24"/>
          <w:szCs w:val="24"/>
        </w:rPr>
        <w:t xml:space="preserve"> deverá respeitar os prazos, sob pena da aplicação das penalidades devidas.</w:t>
      </w:r>
    </w:p>
    <w:p w14:paraId="39EF3D43" w14:textId="77777777" w:rsidR="009B5AD7" w:rsidRPr="009B5AD7" w:rsidRDefault="009B5AD7" w:rsidP="009B5AD7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40D577FA" w14:textId="372277FF" w:rsidR="009B5AD7" w:rsidRPr="009B5AD7" w:rsidRDefault="00EE3111" w:rsidP="009B5AD7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 xml:space="preserve">3.1.2. </w:t>
      </w:r>
      <w:r w:rsidR="009B5AD7" w:rsidRPr="009B5AD7">
        <w:rPr>
          <w:rFonts w:cstheme="minorHAnsi"/>
          <w:bCs/>
          <w:sz w:val="24"/>
          <w:szCs w:val="24"/>
        </w:rPr>
        <w:t xml:space="preserve">O descarregamento dos produtos e dos utensílios necessários à prestação dos serviços deverá ser feito pela empresa </w:t>
      </w:r>
      <w:r w:rsidR="00F9089A">
        <w:rPr>
          <w:rFonts w:cstheme="minorHAnsi"/>
          <w:bCs/>
          <w:sz w:val="24"/>
          <w:szCs w:val="24"/>
        </w:rPr>
        <w:t xml:space="preserve">CONTRATADA </w:t>
      </w:r>
      <w:r w:rsidR="009B5AD7" w:rsidRPr="009B5AD7">
        <w:rPr>
          <w:rFonts w:cstheme="minorHAnsi"/>
          <w:bCs/>
          <w:sz w:val="24"/>
          <w:szCs w:val="24"/>
        </w:rPr>
        <w:t>na cozinha e/ou em outros locais indicados pela Diretora Administrativ</w:t>
      </w:r>
      <w:r w:rsidR="00040A82">
        <w:rPr>
          <w:rFonts w:cstheme="minorHAnsi"/>
          <w:bCs/>
          <w:sz w:val="24"/>
          <w:szCs w:val="24"/>
        </w:rPr>
        <w:t>a</w:t>
      </w:r>
      <w:r w:rsidR="009B5AD7" w:rsidRPr="009B5AD7">
        <w:rPr>
          <w:rFonts w:cstheme="minorHAnsi"/>
          <w:bCs/>
          <w:sz w:val="24"/>
          <w:szCs w:val="24"/>
        </w:rPr>
        <w:t xml:space="preserve">, onde serão conferidos para posterior recebimento, a fim de averiguar se estão de acordo com o objeto </w:t>
      </w:r>
      <w:r w:rsidR="00C52D52">
        <w:rPr>
          <w:rFonts w:cstheme="minorHAnsi"/>
          <w:bCs/>
          <w:sz w:val="24"/>
          <w:szCs w:val="24"/>
        </w:rPr>
        <w:t>contratado</w:t>
      </w:r>
      <w:r w:rsidR="009B5AD7" w:rsidRPr="009B5AD7">
        <w:rPr>
          <w:rFonts w:cstheme="minorHAnsi"/>
          <w:bCs/>
          <w:sz w:val="24"/>
          <w:szCs w:val="24"/>
        </w:rPr>
        <w:t>.</w:t>
      </w:r>
    </w:p>
    <w:p w14:paraId="58ED428F" w14:textId="77777777" w:rsidR="00EE3111" w:rsidRPr="00734F03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211F4457" w14:textId="445D492C" w:rsidR="00EE3111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>3.1.3. A Câmara poderá aceitar, conforme sua conveniência, que a ciência acerca da emissão da Autorização de Fornecimento</w:t>
      </w:r>
      <w:r>
        <w:rPr>
          <w:rFonts w:cstheme="minorHAnsi"/>
          <w:bCs/>
          <w:sz w:val="24"/>
          <w:szCs w:val="24"/>
        </w:rPr>
        <w:t xml:space="preserve"> (AF)</w:t>
      </w:r>
      <w:r w:rsidRPr="00734F03">
        <w:rPr>
          <w:rFonts w:cstheme="minorHAnsi"/>
          <w:bCs/>
          <w:sz w:val="24"/>
          <w:szCs w:val="24"/>
        </w:rPr>
        <w:t xml:space="preserve"> seja dada através de e-mail oficial/comercial da </w:t>
      </w:r>
      <w:r>
        <w:rPr>
          <w:rFonts w:cstheme="minorHAnsi"/>
          <w:bCs/>
          <w:sz w:val="24"/>
          <w:szCs w:val="24"/>
        </w:rPr>
        <w:t>CONTRATADA</w:t>
      </w:r>
      <w:r w:rsidRPr="00734F03">
        <w:rPr>
          <w:rFonts w:cstheme="minorHAnsi"/>
          <w:bCs/>
          <w:sz w:val="24"/>
          <w:szCs w:val="24"/>
        </w:rPr>
        <w:t>.</w:t>
      </w:r>
    </w:p>
    <w:p w14:paraId="478D6FA8" w14:textId="77777777" w:rsidR="00EE3111" w:rsidRPr="00734F03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cstheme="minorHAnsi"/>
          <w:bCs/>
          <w:sz w:val="24"/>
          <w:szCs w:val="24"/>
        </w:rPr>
      </w:pPr>
    </w:p>
    <w:p w14:paraId="79194D26" w14:textId="36AB4223" w:rsidR="009B5AD7" w:rsidRPr="009B5AD7" w:rsidRDefault="00EE3111" w:rsidP="009B5AD7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 xml:space="preserve">3.2. Do </w:t>
      </w:r>
      <w:r w:rsidRPr="002651DA">
        <w:rPr>
          <w:rFonts w:cstheme="minorHAnsi"/>
          <w:b/>
          <w:sz w:val="24"/>
          <w:szCs w:val="24"/>
        </w:rPr>
        <w:t>recebimento</w:t>
      </w:r>
      <w:r w:rsidR="009B5AD7" w:rsidRPr="009B5AD7">
        <w:rPr>
          <w:rFonts w:cstheme="minorHAnsi"/>
          <w:bCs/>
          <w:sz w:val="24"/>
          <w:szCs w:val="24"/>
        </w:rPr>
        <w:t>, conforme o disposto no art. 73, inciso I e parágrafos, e art. 74, ambos da Lei Federal nº 8.666/93:</w:t>
      </w:r>
    </w:p>
    <w:p w14:paraId="08CFFB71" w14:textId="77777777" w:rsidR="00EE3111" w:rsidRPr="00734F03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2DEDE529" w14:textId="6AA726D0" w:rsidR="00EE3111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 xml:space="preserve">3.2.1. O </w:t>
      </w:r>
      <w:r w:rsidRPr="00BB0161">
        <w:rPr>
          <w:rFonts w:cstheme="minorHAnsi"/>
          <w:b/>
          <w:sz w:val="24"/>
          <w:szCs w:val="24"/>
        </w:rPr>
        <w:t>recebimento provisório</w:t>
      </w:r>
      <w:r w:rsidRPr="00734F03">
        <w:rPr>
          <w:rFonts w:cstheme="minorHAnsi"/>
          <w:bCs/>
          <w:sz w:val="24"/>
          <w:szCs w:val="24"/>
        </w:rPr>
        <w:t xml:space="preserve"> estará dispensado, conforme os preceitos contidos no art. 74, inciso </w:t>
      </w:r>
      <w:r w:rsidR="00BB0161">
        <w:rPr>
          <w:rFonts w:cstheme="minorHAnsi"/>
          <w:bCs/>
          <w:sz w:val="24"/>
          <w:szCs w:val="24"/>
        </w:rPr>
        <w:t>II</w:t>
      </w:r>
      <w:r w:rsidRPr="00734F03">
        <w:rPr>
          <w:rFonts w:cstheme="minorHAnsi"/>
          <w:bCs/>
          <w:sz w:val="24"/>
          <w:szCs w:val="24"/>
        </w:rPr>
        <w:t>I, da Lei Federal nº 8.666/93.</w:t>
      </w:r>
    </w:p>
    <w:p w14:paraId="1A7D17D6" w14:textId="77777777" w:rsidR="00EE3111" w:rsidRPr="00734F03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1C8CA509" w14:textId="77777777" w:rsidR="00BB0161" w:rsidRPr="00BB0161" w:rsidRDefault="00EE3111" w:rsidP="00BB016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 xml:space="preserve">3.2.2. O </w:t>
      </w:r>
      <w:r w:rsidRPr="00BB0161">
        <w:rPr>
          <w:rFonts w:cstheme="minorHAnsi"/>
          <w:b/>
          <w:sz w:val="24"/>
          <w:szCs w:val="24"/>
        </w:rPr>
        <w:t>recebimento definitivo</w:t>
      </w:r>
      <w:r w:rsidRPr="00734F03">
        <w:rPr>
          <w:rFonts w:cstheme="minorHAnsi"/>
          <w:bCs/>
          <w:sz w:val="24"/>
          <w:szCs w:val="24"/>
        </w:rPr>
        <w:t xml:space="preserve"> </w:t>
      </w:r>
      <w:r w:rsidR="00BB0161" w:rsidRPr="00BB0161">
        <w:rPr>
          <w:rFonts w:cstheme="minorHAnsi"/>
          <w:bCs/>
          <w:sz w:val="24"/>
          <w:szCs w:val="24"/>
        </w:rPr>
        <w:t xml:space="preserve">será realizado pelo servidor responsável junto ao Setor correlato, mediante </w:t>
      </w:r>
      <w:r w:rsidR="00BB0161" w:rsidRPr="00BB0161">
        <w:rPr>
          <w:rFonts w:cstheme="minorHAnsi"/>
          <w:bCs/>
          <w:sz w:val="24"/>
          <w:szCs w:val="24"/>
          <w:u w:val="single"/>
        </w:rPr>
        <w:t>Recibo</w:t>
      </w:r>
      <w:r w:rsidR="00BB0161" w:rsidRPr="00BB0161">
        <w:rPr>
          <w:rFonts w:cstheme="minorHAnsi"/>
          <w:bCs/>
          <w:sz w:val="24"/>
          <w:szCs w:val="24"/>
        </w:rPr>
        <w:t xml:space="preserve"> (art. 74, inciso III e parágrafo único), após a finalização do evento ou, a critério da Diretoria Administrativa, no próximo dia útil, desde que esteja comprovada a perfeita execução das obrigações contratuais, observado o disposto no art. 69 da Lei Federal nº 8.666/93.</w:t>
      </w:r>
    </w:p>
    <w:p w14:paraId="6DE2E05C" w14:textId="77777777" w:rsidR="00EE3111" w:rsidRPr="00734F03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33C61997" w14:textId="77777777" w:rsidR="00EE3111" w:rsidRDefault="00EE3111" w:rsidP="00EE3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="Times New Roman"/>
          <w:bCs/>
          <w:sz w:val="24"/>
          <w:szCs w:val="24"/>
        </w:rPr>
      </w:pPr>
      <w:r w:rsidRPr="00734F03">
        <w:rPr>
          <w:rFonts w:cs="Times New Roman"/>
          <w:bCs/>
          <w:color w:val="000000"/>
          <w:sz w:val="24"/>
          <w:szCs w:val="24"/>
        </w:rPr>
        <w:t xml:space="preserve">3.2.2.1. </w:t>
      </w:r>
      <w:r w:rsidRPr="00734F03">
        <w:rPr>
          <w:rFonts w:cs="Times New Roman"/>
          <w:bCs/>
          <w:sz w:val="24"/>
          <w:szCs w:val="24"/>
        </w:rPr>
        <w:t xml:space="preserve">A Câmara poderá, conforme sua conveniência, emitir o Recibo Definitivo através de e-mail oficial/comercial da </w:t>
      </w:r>
      <w:r>
        <w:rPr>
          <w:rFonts w:cs="Times New Roman"/>
          <w:bCs/>
          <w:sz w:val="24"/>
          <w:szCs w:val="24"/>
        </w:rPr>
        <w:t>CONTRATADA</w:t>
      </w:r>
      <w:r w:rsidRPr="00734F03">
        <w:rPr>
          <w:rFonts w:cs="Times New Roman"/>
          <w:bCs/>
          <w:sz w:val="24"/>
          <w:szCs w:val="24"/>
        </w:rPr>
        <w:t xml:space="preserve">, desde que haja a acusação do recebimento deste, ou pessoalmente no momento em que estiverem </w:t>
      </w:r>
      <w:r>
        <w:rPr>
          <w:rFonts w:cs="Times New Roman"/>
          <w:bCs/>
          <w:sz w:val="24"/>
          <w:szCs w:val="24"/>
        </w:rPr>
        <w:t>realizando</w:t>
      </w:r>
      <w:r w:rsidRPr="00734F0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os serviços</w:t>
      </w:r>
      <w:r w:rsidRPr="00734F03">
        <w:rPr>
          <w:rFonts w:cs="Times New Roman"/>
          <w:bCs/>
          <w:sz w:val="24"/>
          <w:szCs w:val="24"/>
        </w:rPr>
        <w:t>.</w:t>
      </w:r>
    </w:p>
    <w:p w14:paraId="51D08C8C" w14:textId="77777777" w:rsidR="00EE3111" w:rsidRPr="00734F03" w:rsidRDefault="00EE3111" w:rsidP="00EE3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="Times New Roman"/>
          <w:bCs/>
          <w:color w:val="000000"/>
          <w:sz w:val="24"/>
          <w:szCs w:val="24"/>
        </w:rPr>
      </w:pPr>
    </w:p>
    <w:p w14:paraId="48ACB6C4" w14:textId="43C1CF83" w:rsidR="00EE3111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 xml:space="preserve">3.2.3. </w:t>
      </w:r>
      <w:r w:rsidR="005F422E">
        <w:rPr>
          <w:rFonts w:cstheme="minorHAnsi"/>
          <w:bCs/>
          <w:sz w:val="24"/>
          <w:szCs w:val="24"/>
        </w:rPr>
        <w:t>Em momento oportuno</w:t>
      </w:r>
      <w:r>
        <w:rPr>
          <w:rFonts w:cstheme="minorHAnsi"/>
          <w:bCs/>
          <w:sz w:val="24"/>
          <w:szCs w:val="24"/>
        </w:rPr>
        <w:t xml:space="preserve"> a CONTRATADA </w:t>
      </w:r>
      <w:r w:rsidRPr="00734F03">
        <w:rPr>
          <w:rFonts w:cstheme="minorHAnsi"/>
          <w:bCs/>
          <w:sz w:val="24"/>
          <w:szCs w:val="24"/>
        </w:rPr>
        <w:t>deverá apresentar documento fiscal válido correspondente ao fornecimento.</w:t>
      </w:r>
    </w:p>
    <w:p w14:paraId="24EC6A3A" w14:textId="77777777" w:rsidR="00EE3111" w:rsidRPr="00734F03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</w:p>
    <w:p w14:paraId="0CFD8956" w14:textId="2ECEE934" w:rsidR="005F422E" w:rsidRPr="005F422E" w:rsidRDefault="00EE3111" w:rsidP="005F422E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 xml:space="preserve">3.2.4. </w:t>
      </w:r>
      <w:r w:rsidR="005F422E" w:rsidRPr="005F422E">
        <w:rPr>
          <w:rFonts w:cstheme="minorHAnsi"/>
          <w:bCs/>
          <w:sz w:val="24"/>
          <w:szCs w:val="24"/>
        </w:rPr>
        <w:t xml:space="preserve">Se for constatada alguma anomalia que comprometa o adequado aproveitamento dos serviços, bem como divergências entre os serviços ofertados e os prestados, </w:t>
      </w:r>
      <w:r w:rsidR="00997052">
        <w:rPr>
          <w:rFonts w:cstheme="minorHAnsi"/>
          <w:bCs/>
          <w:sz w:val="24"/>
          <w:szCs w:val="24"/>
        </w:rPr>
        <w:t xml:space="preserve">estes </w:t>
      </w:r>
      <w:r w:rsidR="005F422E" w:rsidRPr="005F422E">
        <w:rPr>
          <w:rFonts w:cstheme="minorHAnsi"/>
          <w:bCs/>
          <w:sz w:val="24"/>
          <w:szCs w:val="24"/>
        </w:rPr>
        <w:t xml:space="preserve">serão rejeitados, no todo ou em parte, conforme dispõe o art. 76 da Lei Federal nº 8.666/93. </w:t>
      </w:r>
    </w:p>
    <w:p w14:paraId="3E46E785" w14:textId="77777777" w:rsidR="00EE3111" w:rsidRDefault="00EE3111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</w:p>
    <w:p w14:paraId="0EDC77CB" w14:textId="37A9AA2E" w:rsidR="005F422E" w:rsidRPr="005F422E" w:rsidRDefault="005F422E" w:rsidP="005F422E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3.2.4.1. </w:t>
      </w:r>
      <w:r w:rsidRPr="005F422E">
        <w:rPr>
          <w:rFonts w:cstheme="minorHAnsi"/>
          <w:bCs/>
          <w:sz w:val="24"/>
          <w:szCs w:val="24"/>
        </w:rPr>
        <w:t xml:space="preserve">A Câmara, conforme sua conveniência, poderá notificar a </w:t>
      </w:r>
      <w:r w:rsidR="003C049B">
        <w:rPr>
          <w:rFonts w:cstheme="minorHAnsi"/>
          <w:bCs/>
          <w:sz w:val="24"/>
          <w:szCs w:val="24"/>
        </w:rPr>
        <w:t>CONTRATADA</w:t>
      </w:r>
      <w:r w:rsidRPr="005F422E">
        <w:rPr>
          <w:rFonts w:cstheme="minorHAnsi"/>
          <w:bCs/>
          <w:sz w:val="24"/>
          <w:szCs w:val="24"/>
        </w:rPr>
        <w:t xml:space="preserve"> sobre a rejeição através de e-mail oficial/comercial d</w:t>
      </w:r>
      <w:r w:rsidR="00181A5C">
        <w:rPr>
          <w:rFonts w:cstheme="minorHAnsi"/>
          <w:bCs/>
          <w:sz w:val="24"/>
          <w:szCs w:val="24"/>
        </w:rPr>
        <w:t>esta</w:t>
      </w:r>
      <w:r w:rsidRPr="005F422E">
        <w:rPr>
          <w:rFonts w:cstheme="minorHAnsi"/>
          <w:bCs/>
          <w:sz w:val="24"/>
          <w:szCs w:val="24"/>
        </w:rPr>
        <w:t xml:space="preserve">, </w:t>
      </w:r>
      <w:r w:rsidR="00181A5C">
        <w:rPr>
          <w:rFonts w:cstheme="minorHAnsi"/>
          <w:bCs/>
          <w:sz w:val="24"/>
          <w:szCs w:val="24"/>
        </w:rPr>
        <w:t>contanto</w:t>
      </w:r>
      <w:r w:rsidRPr="005F422E">
        <w:rPr>
          <w:rFonts w:cstheme="minorHAnsi"/>
          <w:bCs/>
          <w:sz w:val="24"/>
          <w:szCs w:val="24"/>
        </w:rPr>
        <w:t xml:space="preserve"> que haja a confirmação do recebimento.</w:t>
      </w:r>
    </w:p>
    <w:p w14:paraId="778F9397" w14:textId="77777777" w:rsidR="005F422E" w:rsidRDefault="005F422E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</w:p>
    <w:p w14:paraId="49608148" w14:textId="77777777" w:rsidR="005F422E" w:rsidRPr="005F422E" w:rsidRDefault="005F422E" w:rsidP="005F422E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3.2.4.2. </w:t>
      </w:r>
      <w:r w:rsidRPr="005F422E">
        <w:rPr>
          <w:rFonts w:cstheme="minorHAnsi"/>
          <w:bCs/>
          <w:sz w:val="24"/>
          <w:szCs w:val="24"/>
        </w:rPr>
        <w:t xml:space="preserve">Ocorrendo a rejeição dos serviços a empresa deverá refazê-los </w:t>
      </w:r>
      <w:r w:rsidRPr="005F422E">
        <w:rPr>
          <w:rFonts w:cstheme="minorHAnsi"/>
          <w:bCs/>
          <w:sz w:val="24"/>
          <w:szCs w:val="24"/>
          <w:u w:val="single"/>
        </w:rPr>
        <w:t>imediatamente</w:t>
      </w:r>
      <w:r w:rsidRPr="005F422E">
        <w:rPr>
          <w:rFonts w:cstheme="minorHAnsi"/>
          <w:bCs/>
          <w:sz w:val="24"/>
          <w:szCs w:val="24"/>
        </w:rPr>
        <w:t xml:space="preserve"> e às suas expensas, a contar da data em que for comunicada sobre a citada rejeição, sob pena de não o fazendo ensejar nas sanções cominadas em lei.</w:t>
      </w:r>
    </w:p>
    <w:p w14:paraId="72C58AC9" w14:textId="164C753C" w:rsidR="005F422E" w:rsidRDefault="005F422E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</w:p>
    <w:p w14:paraId="0C742352" w14:textId="77777777" w:rsidR="005F422E" w:rsidRPr="005F422E" w:rsidRDefault="005F422E" w:rsidP="005F422E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3.2.4.3. </w:t>
      </w:r>
      <w:r w:rsidRPr="005F422E">
        <w:rPr>
          <w:rFonts w:cstheme="minorHAnsi"/>
          <w:bCs/>
          <w:sz w:val="24"/>
          <w:szCs w:val="24"/>
        </w:rPr>
        <w:t>Nesse caso, será interrompido o prazo de recebimento dos serviços e suspenso o pagamento até que seja sanada a situação, quando ocorrerá um novo recebimento provisório e o reinício de contagem do prazo para, então, haver o recebimento definitivo.</w:t>
      </w:r>
    </w:p>
    <w:p w14:paraId="47B737A9" w14:textId="77777777" w:rsidR="005F422E" w:rsidRPr="00734F03" w:rsidRDefault="005F422E" w:rsidP="00EE3111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</w:p>
    <w:p w14:paraId="7E41B405" w14:textId="5F657924" w:rsidR="005F422E" w:rsidRPr="005F422E" w:rsidRDefault="00EE3111" w:rsidP="005F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sz w:val="24"/>
          <w:szCs w:val="24"/>
        </w:rPr>
      </w:pPr>
      <w:r w:rsidRPr="00734F03">
        <w:rPr>
          <w:rFonts w:cstheme="minorHAnsi"/>
          <w:bCs/>
          <w:sz w:val="24"/>
          <w:szCs w:val="24"/>
        </w:rPr>
        <w:t xml:space="preserve">3.2.5. </w:t>
      </w:r>
      <w:r w:rsidR="005F422E" w:rsidRPr="005F422E">
        <w:rPr>
          <w:rFonts w:cstheme="minorHAnsi"/>
          <w:bCs/>
          <w:sz w:val="24"/>
          <w:szCs w:val="24"/>
        </w:rPr>
        <w:t xml:space="preserve">Havendo eventuais divergências ou dúvidas entre a descrição do objeto constante do </w:t>
      </w:r>
      <w:r w:rsidR="005F422E" w:rsidRPr="005F422E">
        <w:rPr>
          <w:rFonts w:cstheme="minorHAnsi"/>
          <w:b/>
          <w:bCs/>
          <w:sz w:val="24"/>
          <w:szCs w:val="24"/>
        </w:rPr>
        <w:t xml:space="preserve">anexo </w:t>
      </w:r>
      <w:proofErr w:type="gramStart"/>
      <w:r w:rsidR="005F422E" w:rsidRPr="005F422E">
        <w:rPr>
          <w:rFonts w:cstheme="minorHAnsi"/>
          <w:b/>
          <w:bCs/>
          <w:sz w:val="24"/>
          <w:szCs w:val="24"/>
        </w:rPr>
        <w:t>I</w:t>
      </w:r>
      <w:r w:rsidR="005F422E" w:rsidRPr="005F422E">
        <w:rPr>
          <w:rFonts w:cstheme="minorHAnsi"/>
          <w:bCs/>
          <w:sz w:val="24"/>
          <w:szCs w:val="24"/>
        </w:rPr>
        <w:t xml:space="preserve"> </w:t>
      </w:r>
      <w:r w:rsidR="009522D9">
        <w:rPr>
          <w:rFonts w:cstheme="minorHAnsi"/>
          <w:bCs/>
          <w:sz w:val="24"/>
          <w:szCs w:val="24"/>
        </w:rPr>
        <w:t xml:space="preserve"> do</w:t>
      </w:r>
      <w:proofErr w:type="gramEnd"/>
      <w:r w:rsidR="009522D9">
        <w:rPr>
          <w:rFonts w:cstheme="minorHAnsi"/>
          <w:bCs/>
          <w:sz w:val="24"/>
          <w:szCs w:val="24"/>
        </w:rPr>
        <w:t xml:space="preserve"> Edital </w:t>
      </w:r>
      <w:r w:rsidR="005F422E" w:rsidRPr="005F422E">
        <w:rPr>
          <w:rFonts w:cstheme="minorHAnsi"/>
          <w:bCs/>
          <w:sz w:val="24"/>
          <w:szCs w:val="24"/>
        </w:rPr>
        <w:t>e o serviço a ser prestado, a Câmara poderá solicitar ensaios, testes e demais provas exigidas por normas técnicas oficiais para comprovar a qualidade do objeto licitado, correndo as despesas por conta da empresa que entregar o objeto, com base do artigo 75 da Lei Federal nº 8.666/93 e suas alterações.</w:t>
      </w:r>
    </w:p>
    <w:p w14:paraId="412CBAB9" w14:textId="39A40E97" w:rsidR="00EE3111" w:rsidRDefault="00EE3111" w:rsidP="00EE3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color w:val="000000"/>
          <w:sz w:val="24"/>
          <w:szCs w:val="24"/>
        </w:rPr>
      </w:pPr>
    </w:p>
    <w:p w14:paraId="4D524F4D" w14:textId="77777777" w:rsidR="005F422E" w:rsidRPr="005F422E" w:rsidRDefault="005F422E" w:rsidP="005F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3.2.6. </w:t>
      </w:r>
      <w:r w:rsidRPr="005F422E">
        <w:rPr>
          <w:rFonts w:cstheme="minorHAnsi"/>
          <w:bCs/>
          <w:color w:val="000000"/>
          <w:sz w:val="24"/>
          <w:szCs w:val="24"/>
        </w:rPr>
        <w:t>Recebido definitivamente o objeto será procedido o atesto na Nota Fiscal válida apresentada, autorizando o pagamento.</w:t>
      </w:r>
    </w:p>
    <w:p w14:paraId="5DA9A799" w14:textId="69B91B28" w:rsidR="005F422E" w:rsidRDefault="005F422E" w:rsidP="00EE3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color w:val="000000"/>
          <w:sz w:val="24"/>
          <w:szCs w:val="24"/>
        </w:rPr>
      </w:pPr>
    </w:p>
    <w:p w14:paraId="79FE64D4" w14:textId="77777777" w:rsidR="005F422E" w:rsidRPr="005F422E" w:rsidRDefault="005F422E" w:rsidP="005F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3.2.7. </w:t>
      </w:r>
      <w:r w:rsidRPr="005F422E">
        <w:rPr>
          <w:rFonts w:cstheme="minorHAnsi"/>
          <w:bCs/>
          <w:color w:val="000000"/>
          <w:sz w:val="24"/>
          <w:szCs w:val="24"/>
        </w:rPr>
        <w:t xml:space="preserve">Ainda que os serviços sejam recebidos em caráter definitivo subsistirá, na forma da lei, a responsabilidade da empresa vencedora do menor lance pela validade, qualidade e segurança dos mesmos. </w:t>
      </w:r>
    </w:p>
    <w:p w14:paraId="0BC85603" w14:textId="2F6F1AB8" w:rsidR="005F422E" w:rsidRDefault="005F422E" w:rsidP="00EE3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color w:val="000000"/>
          <w:sz w:val="24"/>
          <w:szCs w:val="24"/>
        </w:rPr>
      </w:pPr>
    </w:p>
    <w:p w14:paraId="74EC3470" w14:textId="77777777" w:rsidR="005F422E" w:rsidRPr="005F422E" w:rsidRDefault="005F422E" w:rsidP="005F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3.2.8. </w:t>
      </w:r>
      <w:r w:rsidRPr="005F422E">
        <w:rPr>
          <w:rFonts w:cstheme="minorHAnsi"/>
          <w:bCs/>
          <w:color w:val="000000"/>
          <w:sz w:val="24"/>
          <w:szCs w:val="24"/>
        </w:rPr>
        <w:t>A desistência da Câmara Municipal de contratar com a licitante melhor classificada não confere a esta o direito à indenização ou reembolso de qualquer espécie.</w:t>
      </w:r>
    </w:p>
    <w:p w14:paraId="1FF9A2BD" w14:textId="77777777" w:rsidR="00EE3111" w:rsidRPr="00734F03" w:rsidRDefault="00EE3111" w:rsidP="005F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96"/>
          <w:tab w:val="left" w:pos="9160"/>
          <w:tab w:val="left" w:pos="10076"/>
          <w:tab w:val="left" w:pos="10992"/>
          <w:tab w:val="left" w:pos="11908"/>
          <w:tab w:val="left" w:pos="1282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bCs/>
          <w:sz w:val="24"/>
          <w:szCs w:val="24"/>
        </w:rPr>
      </w:pPr>
    </w:p>
    <w:p w14:paraId="46E4E455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>4. CLÁUSULA QUARTA - DAS OBRIGAÇÕES DAS PARTES</w:t>
      </w:r>
    </w:p>
    <w:p w14:paraId="56186925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</w:p>
    <w:p w14:paraId="0186893C" w14:textId="77777777" w:rsidR="00EE3111" w:rsidRPr="009B68E3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Cs/>
          <w:sz w:val="24"/>
        </w:rPr>
      </w:pPr>
      <w:r>
        <w:rPr>
          <w:bCs/>
          <w:sz w:val="24"/>
        </w:rPr>
        <w:t>4</w:t>
      </w:r>
      <w:r w:rsidRPr="009B68E3">
        <w:rPr>
          <w:bCs/>
          <w:sz w:val="24"/>
        </w:rPr>
        <w:t>.1. Da CONTRATADA</w:t>
      </w:r>
    </w:p>
    <w:p w14:paraId="214B7FA4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cstheme="minorHAnsi"/>
          <w:sz w:val="24"/>
          <w:szCs w:val="24"/>
        </w:rPr>
      </w:pPr>
      <w:r w:rsidRPr="009B68E3">
        <w:rPr>
          <w:bCs/>
          <w:sz w:val="24"/>
        </w:rPr>
        <w:t>Caberá a esta</w:t>
      </w:r>
      <w:r>
        <w:rPr>
          <w:bCs/>
          <w:sz w:val="24"/>
        </w:rPr>
        <w:t xml:space="preserve">, </w:t>
      </w:r>
      <w:r w:rsidRPr="003D407D">
        <w:rPr>
          <w:rFonts w:cstheme="minorHAnsi"/>
          <w:sz w:val="24"/>
          <w:szCs w:val="24"/>
        </w:rPr>
        <w:t xml:space="preserve">além das responsabilidades constantes </w:t>
      </w:r>
      <w:r>
        <w:rPr>
          <w:rFonts w:cstheme="minorHAnsi"/>
          <w:sz w:val="24"/>
          <w:szCs w:val="24"/>
        </w:rPr>
        <w:t>no</w:t>
      </w:r>
      <w:r w:rsidRPr="003D40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Edital</w:t>
      </w:r>
      <w:r w:rsidRPr="003D407D">
        <w:rPr>
          <w:rFonts w:cstheme="minorHAnsi"/>
          <w:sz w:val="24"/>
          <w:szCs w:val="24"/>
        </w:rPr>
        <w:t xml:space="preserve"> e na Lei Federal nº 8.666/93</w:t>
      </w:r>
      <w:r>
        <w:rPr>
          <w:rFonts w:cstheme="minorHAnsi"/>
          <w:sz w:val="24"/>
          <w:szCs w:val="24"/>
        </w:rPr>
        <w:t>, as obrigações abaixo relacionadas.</w:t>
      </w:r>
    </w:p>
    <w:p w14:paraId="686C7CEF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rFonts w:cstheme="minorHAnsi"/>
          <w:sz w:val="24"/>
          <w:szCs w:val="24"/>
        </w:rPr>
      </w:pPr>
    </w:p>
    <w:p w14:paraId="1EC53C7B" w14:textId="4813A0B5" w:rsidR="00D141F4" w:rsidRPr="00D141F4" w:rsidRDefault="00EE3111" w:rsidP="00D141F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4.1.1. </w:t>
      </w:r>
      <w:r w:rsidR="00D141F4" w:rsidRPr="00D141F4">
        <w:rPr>
          <w:rFonts w:cstheme="minorHAnsi"/>
          <w:sz w:val="24"/>
          <w:szCs w:val="24"/>
        </w:rPr>
        <w:t xml:space="preserve">Prestar os serviços no local de realização do evento, a ser indicado pela Diretora Administrativa, no prazo de </w:t>
      </w:r>
      <w:r w:rsidR="00D141F4" w:rsidRPr="00D141F4">
        <w:rPr>
          <w:rFonts w:cstheme="minorHAnsi"/>
          <w:sz w:val="24"/>
          <w:szCs w:val="24"/>
          <w:u w:val="single"/>
        </w:rPr>
        <w:t>até 2 (duas) horas de antecedência</w:t>
      </w:r>
      <w:r w:rsidR="00D141F4" w:rsidRPr="00D141F4">
        <w:rPr>
          <w:rFonts w:cstheme="minorHAnsi"/>
          <w:sz w:val="24"/>
          <w:szCs w:val="24"/>
        </w:rPr>
        <w:t xml:space="preserve">, contados da ciência da Autorização de Serviços (AF), nos termos e nas condições da proposta vencedora, atendidas as especificações constantes no </w:t>
      </w:r>
      <w:r w:rsidR="00D141F4" w:rsidRPr="00D141F4">
        <w:rPr>
          <w:rFonts w:cstheme="minorHAnsi"/>
          <w:b/>
          <w:bCs/>
          <w:sz w:val="24"/>
          <w:szCs w:val="24"/>
        </w:rPr>
        <w:t>anexo</w:t>
      </w:r>
      <w:r w:rsidR="00D141F4" w:rsidRPr="00D141F4">
        <w:rPr>
          <w:rFonts w:cstheme="minorHAnsi"/>
          <w:sz w:val="24"/>
          <w:szCs w:val="24"/>
        </w:rPr>
        <w:t xml:space="preserve"> </w:t>
      </w:r>
      <w:r w:rsidR="00D141F4" w:rsidRPr="00D141F4">
        <w:rPr>
          <w:rFonts w:cstheme="minorHAnsi"/>
          <w:b/>
          <w:bCs/>
          <w:sz w:val="24"/>
          <w:szCs w:val="24"/>
        </w:rPr>
        <w:t>I</w:t>
      </w:r>
      <w:r w:rsidR="00D141F4" w:rsidRPr="00D141F4">
        <w:rPr>
          <w:rFonts w:cstheme="minorHAnsi"/>
          <w:sz w:val="24"/>
          <w:szCs w:val="24"/>
        </w:rPr>
        <w:t xml:space="preserve"> (Termo de Referência) do Edital, sendo que serão rejeitados aqueles que não forem prestados em conformidade com o solicitado ou que apresentarem defeitos ou vícios. A </w:t>
      </w:r>
      <w:r w:rsidR="00F17BA5">
        <w:rPr>
          <w:rFonts w:cstheme="minorHAnsi"/>
          <w:sz w:val="24"/>
          <w:szCs w:val="24"/>
        </w:rPr>
        <w:t>CONTRATADA</w:t>
      </w:r>
      <w:r w:rsidR="00D141F4" w:rsidRPr="00D141F4">
        <w:rPr>
          <w:rFonts w:cstheme="minorHAnsi"/>
          <w:sz w:val="24"/>
          <w:szCs w:val="24"/>
        </w:rPr>
        <w:t xml:space="preserve"> deverá respeitar os prazos</w:t>
      </w:r>
      <w:r w:rsidR="00F17BA5">
        <w:rPr>
          <w:rFonts w:cstheme="minorHAnsi"/>
          <w:sz w:val="24"/>
          <w:szCs w:val="24"/>
        </w:rPr>
        <w:t>,</w:t>
      </w:r>
      <w:r w:rsidR="00D141F4" w:rsidRPr="00D141F4">
        <w:rPr>
          <w:rFonts w:cstheme="minorHAnsi"/>
          <w:sz w:val="24"/>
          <w:szCs w:val="24"/>
        </w:rPr>
        <w:t xml:space="preserve"> sob pena das aplicações das penalidades previstas.</w:t>
      </w:r>
    </w:p>
    <w:p w14:paraId="52BBA06C" w14:textId="77777777" w:rsidR="00EE3111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D7A4E6" w14:textId="77777777" w:rsidR="00D141F4" w:rsidRPr="00D141F4" w:rsidRDefault="00EE3111" w:rsidP="00D141F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r w:rsidRPr="003C7A58">
        <w:rPr>
          <w:rFonts w:cstheme="minorHAnsi"/>
          <w:bCs/>
          <w:sz w:val="24"/>
          <w:szCs w:val="24"/>
        </w:rPr>
        <w:t xml:space="preserve">.1.2. </w:t>
      </w:r>
      <w:r w:rsidR="00D141F4" w:rsidRPr="00D141F4">
        <w:rPr>
          <w:rFonts w:cstheme="minorHAnsi"/>
          <w:bCs/>
          <w:sz w:val="24"/>
          <w:szCs w:val="24"/>
        </w:rPr>
        <w:t xml:space="preserve">Refazer os serviços </w:t>
      </w:r>
      <w:r w:rsidR="00D141F4" w:rsidRPr="00D141F4">
        <w:rPr>
          <w:rFonts w:cstheme="minorHAnsi"/>
          <w:bCs/>
          <w:sz w:val="24"/>
          <w:szCs w:val="24"/>
          <w:u w:val="single"/>
        </w:rPr>
        <w:t>imediatamente</w:t>
      </w:r>
      <w:r w:rsidR="00D141F4" w:rsidRPr="00D141F4">
        <w:rPr>
          <w:rFonts w:cstheme="minorHAnsi"/>
          <w:bCs/>
          <w:sz w:val="24"/>
          <w:szCs w:val="24"/>
        </w:rPr>
        <w:t xml:space="preserve"> e às suas expensas quando estes não forem recebidos por desatendimento às especificações exigidas no Edital, a contar da comunicação sobre a rejeição, sob pena de ensejar nas sanções cominadas em lei.</w:t>
      </w:r>
    </w:p>
    <w:p w14:paraId="21B5694C" w14:textId="77777777" w:rsidR="00EE3111" w:rsidRPr="003C7A58" w:rsidRDefault="00EE3111" w:rsidP="00EE311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393AD25C" w14:textId="0ECC38A6" w:rsidR="00D141F4" w:rsidRPr="00D141F4" w:rsidRDefault="00EE3111" w:rsidP="00D1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r w:rsidRPr="003C7A58">
        <w:rPr>
          <w:rFonts w:cstheme="minorHAnsi"/>
          <w:bCs/>
          <w:sz w:val="24"/>
          <w:szCs w:val="24"/>
        </w:rPr>
        <w:t xml:space="preserve">.1.3. </w:t>
      </w:r>
      <w:r w:rsidR="00D141F4" w:rsidRPr="00D141F4">
        <w:rPr>
          <w:rFonts w:cstheme="minorHAnsi"/>
          <w:bCs/>
          <w:sz w:val="24"/>
          <w:szCs w:val="24"/>
        </w:rPr>
        <w:t>Descarregar os produtos e utensílios necessários à prestação dos serviços na cozinha e/ou em outros locais indicados pela Diretor</w:t>
      </w:r>
      <w:r w:rsidR="000D5DD2">
        <w:rPr>
          <w:rFonts w:cstheme="minorHAnsi"/>
          <w:bCs/>
          <w:sz w:val="24"/>
          <w:szCs w:val="24"/>
        </w:rPr>
        <w:t>i</w:t>
      </w:r>
      <w:r w:rsidR="00D141F4" w:rsidRPr="00D141F4">
        <w:rPr>
          <w:rFonts w:cstheme="minorHAnsi"/>
          <w:bCs/>
          <w:sz w:val="24"/>
          <w:szCs w:val="24"/>
        </w:rPr>
        <w:t xml:space="preserve">a Administrativa, onde serão conferidos para posterior recebimento, a fim de averiguar se estão de acordo com o objeto </w:t>
      </w:r>
      <w:r w:rsidR="000D5DD2">
        <w:rPr>
          <w:rFonts w:cstheme="minorHAnsi"/>
          <w:bCs/>
          <w:sz w:val="24"/>
          <w:szCs w:val="24"/>
        </w:rPr>
        <w:t>contratado</w:t>
      </w:r>
      <w:r w:rsidR="00D141F4" w:rsidRPr="00D141F4">
        <w:rPr>
          <w:rFonts w:cstheme="minorHAnsi"/>
          <w:bCs/>
          <w:sz w:val="24"/>
          <w:szCs w:val="24"/>
        </w:rPr>
        <w:t>.</w:t>
      </w:r>
    </w:p>
    <w:p w14:paraId="4448B3FE" w14:textId="77777777" w:rsidR="00EE3111" w:rsidRPr="003C7A58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30F2D511" w14:textId="60CDB382" w:rsidR="00A25712" w:rsidRPr="00A25712" w:rsidRDefault="00EE3111" w:rsidP="00A257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r w:rsidRPr="003C7A58">
        <w:rPr>
          <w:rFonts w:cstheme="minorHAnsi"/>
          <w:bCs/>
          <w:sz w:val="24"/>
          <w:szCs w:val="24"/>
        </w:rPr>
        <w:t xml:space="preserve">.1.4. </w:t>
      </w:r>
      <w:r w:rsidR="00A25712" w:rsidRPr="00A25712">
        <w:rPr>
          <w:rFonts w:cstheme="minorHAnsi"/>
          <w:bCs/>
          <w:sz w:val="24"/>
          <w:szCs w:val="24"/>
        </w:rPr>
        <w:t>Apresentar a respectiva nota fiscal/fatura válida em conformidade com o solicitado n</w:t>
      </w:r>
      <w:r w:rsidR="00333675">
        <w:rPr>
          <w:rFonts w:cstheme="minorHAnsi"/>
          <w:bCs/>
          <w:sz w:val="24"/>
          <w:szCs w:val="24"/>
        </w:rPr>
        <w:t>a Autorização de Fornecimento de Serviço (AF), observada as especificações do</w:t>
      </w:r>
      <w:r w:rsidR="00A25712" w:rsidRPr="00A25712">
        <w:rPr>
          <w:rFonts w:cstheme="minorHAnsi"/>
          <w:bCs/>
          <w:sz w:val="24"/>
          <w:szCs w:val="24"/>
        </w:rPr>
        <w:t xml:space="preserve"> instrumento convocatório.</w:t>
      </w:r>
    </w:p>
    <w:p w14:paraId="62D24855" w14:textId="77777777" w:rsidR="00EE3111" w:rsidRPr="003C7A58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2EAEBC2F" w14:textId="77777777" w:rsidR="00A25712" w:rsidRPr="00A25712" w:rsidRDefault="00EE3111" w:rsidP="00A25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r w:rsidRPr="003C7A58">
        <w:rPr>
          <w:rFonts w:cstheme="minorHAnsi"/>
          <w:bCs/>
          <w:sz w:val="24"/>
          <w:szCs w:val="24"/>
        </w:rPr>
        <w:t xml:space="preserve">.1.5. </w:t>
      </w:r>
      <w:r w:rsidR="00A25712" w:rsidRPr="00A25712">
        <w:rPr>
          <w:rFonts w:cstheme="minorHAnsi"/>
          <w:bCs/>
          <w:sz w:val="24"/>
          <w:szCs w:val="24"/>
        </w:rPr>
        <w:t>Pagar os tributos que incidam ou venham a incidir, direta ou indiretamente, sobre os    serviços.</w:t>
      </w:r>
    </w:p>
    <w:p w14:paraId="51A0A07C" w14:textId="77777777" w:rsidR="00EE3111" w:rsidRPr="003C7A58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487089A4" w14:textId="77777777" w:rsidR="00A25712" w:rsidRPr="00A25712" w:rsidRDefault="00EE3111" w:rsidP="00A25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r w:rsidRPr="003C7A58">
        <w:rPr>
          <w:rFonts w:cstheme="minorHAnsi"/>
          <w:bCs/>
          <w:sz w:val="24"/>
          <w:szCs w:val="24"/>
        </w:rPr>
        <w:t>.1.6</w:t>
      </w:r>
      <w:r>
        <w:rPr>
          <w:rFonts w:cstheme="minorHAnsi"/>
          <w:sz w:val="24"/>
          <w:szCs w:val="24"/>
        </w:rPr>
        <w:t xml:space="preserve"> </w:t>
      </w:r>
      <w:r w:rsidR="00A25712" w:rsidRPr="00A25712">
        <w:rPr>
          <w:rFonts w:cstheme="minorHAnsi"/>
          <w:sz w:val="24"/>
          <w:szCs w:val="24"/>
        </w:rPr>
        <w:t>Responder integralmente por perdas e danos que vier a causar à Câmara Municipal ou a terceiros em razão de ação ou omissão dolosa ou culposa, sua ou dos prepostos, se for o caso, independentemente de outras cominações contratuais ou legais a que estiver sujeita.</w:t>
      </w:r>
    </w:p>
    <w:p w14:paraId="1A3991D0" w14:textId="205D3B09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5584E198" w14:textId="50020F2B" w:rsidR="00A25712" w:rsidRPr="00A25712" w:rsidRDefault="00A25712" w:rsidP="00A25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4.1.7. Ma</w:t>
      </w:r>
      <w:r w:rsidRPr="00A25712">
        <w:rPr>
          <w:rFonts w:cstheme="minorHAnsi"/>
          <w:sz w:val="24"/>
          <w:szCs w:val="24"/>
        </w:rPr>
        <w:t>nter durante a vigência do Registro de Preços todas as condições de habilitação e qualificações exigidas no Edital Pregão Presencial nº</w:t>
      </w:r>
      <w:r>
        <w:rPr>
          <w:rFonts w:cstheme="minorHAnsi"/>
          <w:sz w:val="24"/>
          <w:szCs w:val="24"/>
        </w:rPr>
        <w:t xml:space="preserve"> 37/2023.</w:t>
      </w:r>
    </w:p>
    <w:p w14:paraId="2D9B8718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</w:p>
    <w:p w14:paraId="429A75D7" w14:textId="3EAF5F5F" w:rsidR="00EE3111" w:rsidRPr="009B68E3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Cs/>
          <w:sz w:val="24"/>
        </w:rPr>
      </w:pPr>
      <w:r>
        <w:rPr>
          <w:bCs/>
          <w:sz w:val="24"/>
        </w:rPr>
        <w:t>4</w:t>
      </w:r>
      <w:r w:rsidRPr="009B68E3">
        <w:rPr>
          <w:bCs/>
          <w:sz w:val="24"/>
        </w:rPr>
        <w:t>.</w:t>
      </w:r>
      <w:r>
        <w:rPr>
          <w:bCs/>
          <w:sz w:val="24"/>
        </w:rPr>
        <w:t>2</w:t>
      </w:r>
      <w:r w:rsidRPr="009B68E3">
        <w:rPr>
          <w:bCs/>
          <w:sz w:val="24"/>
        </w:rPr>
        <w:t>. Da CONTRAT</w:t>
      </w:r>
      <w:r w:rsidR="00A25712">
        <w:rPr>
          <w:bCs/>
          <w:sz w:val="24"/>
        </w:rPr>
        <w:t>ANTE</w:t>
      </w:r>
    </w:p>
    <w:p w14:paraId="3AA795F1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cstheme="minorHAnsi"/>
          <w:sz w:val="24"/>
          <w:szCs w:val="24"/>
        </w:rPr>
      </w:pPr>
      <w:r w:rsidRPr="009B68E3">
        <w:rPr>
          <w:bCs/>
          <w:sz w:val="24"/>
        </w:rPr>
        <w:t>Caberá a esta</w:t>
      </w:r>
      <w:r>
        <w:rPr>
          <w:bCs/>
          <w:sz w:val="24"/>
        </w:rPr>
        <w:t xml:space="preserve">, </w:t>
      </w:r>
      <w:r w:rsidRPr="003D407D">
        <w:rPr>
          <w:rFonts w:cstheme="minorHAnsi"/>
          <w:sz w:val="24"/>
          <w:szCs w:val="24"/>
        </w:rPr>
        <w:t xml:space="preserve">além das responsabilidades constantes </w:t>
      </w:r>
      <w:r>
        <w:rPr>
          <w:rFonts w:cstheme="minorHAnsi"/>
          <w:sz w:val="24"/>
          <w:szCs w:val="24"/>
        </w:rPr>
        <w:t>no</w:t>
      </w:r>
      <w:r w:rsidRPr="003D40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Edital</w:t>
      </w:r>
      <w:r w:rsidRPr="003D407D">
        <w:rPr>
          <w:rFonts w:cstheme="minorHAnsi"/>
          <w:sz w:val="24"/>
          <w:szCs w:val="24"/>
        </w:rPr>
        <w:t xml:space="preserve"> e na Lei Federal nº 8.666/93</w:t>
      </w:r>
      <w:r>
        <w:rPr>
          <w:rFonts w:cstheme="minorHAnsi"/>
          <w:sz w:val="24"/>
          <w:szCs w:val="24"/>
        </w:rPr>
        <w:t>, as obrigações abaixo relacionadas.</w:t>
      </w:r>
    </w:p>
    <w:p w14:paraId="4A301A6A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32722282" w14:textId="65FA9011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4.2.1. Emitir a Autorização de Fornecimento</w:t>
      </w:r>
      <w:r w:rsidR="003A704B">
        <w:rPr>
          <w:rFonts w:cstheme="minorHAnsi"/>
          <w:sz w:val="24"/>
          <w:szCs w:val="24"/>
        </w:rPr>
        <w:t xml:space="preserve"> de Serviço</w:t>
      </w:r>
      <w:r>
        <w:rPr>
          <w:rFonts w:cstheme="minorHAnsi"/>
          <w:sz w:val="24"/>
          <w:szCs w:val="24"/>
        </w:rPr>
        <w:t xml:space="preserve"> (AF) e promover a fiscalização do objeto contratual quanto aos aspectos quantitativo e qualitativo a serem observados pela CONTRATADA, </w:t>
      </w:r>
      <w:r w:rsidRPr="007D39C7">
        <w:rPr>
          <w:rFonts w:cstheme="minorHAnsi"/>
          <w:sz w:val="24"/>
          <w:szCs w:val="24"/>
        </w:rPr>
        <w:t xml:space="preserve">somente </w:t>
      </w:r>
      <w:r>
        <w:rPr>
          <w:rFonts w:cstheme="minorHAnsi"/>
          <w:sz w:val="24"/>
          <w:szCs w:val="24"/>
        </w:rPr>
        <w:t xml:space="preserve">recebendo-o definitivamente e </w:t>
      </w:r>
      <w:r w:rsidRPr="007D39C7">
        <w:rPr>
          <w:rFonts w:cstheme="minorHAnsi"/>
          <w:sz w:val="24"/>
          <w:szCs w:val="24"/>
        </w:rPr>
        <w:t>atestando os documentos de despesa quando comprovado o atendimento ao que foi solicitado</w:t>
      </w:r>
      <w:r>
        <w:rPr>
          <w:rFonts w:cstheme="minorHAnsi"/>
          <w:sz w:val="24"/>
          <w:szCs w:val="24"/>
        </w:rPr>
        <w:t>.</w:t>
      </w:r>
    </w:p>
    <w:p w14:paraId="5FA2B27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7FA44B06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4.2.2. Registrar os defeitos, falhas e/ou imperfeições, detectadas e imediatamente comunicar à CONTRATADA.</w:t>
      </w:r>
    </w:p>
    <w:p w14:paraId="5CDF2B4D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788D0834" w14:textId="766695A3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4.2.3. </w:t>
      </w:r>
      <w:r w:rsidR="00A25712">
        <w:rPr>
          <w:rFonts w:cstheme="minorHAnsi"/>
          <w:sz w:val="24"/>
          <w:szCs w:val="24"/>
        </w:rPr>
        <w:t>Eventualmente, r</w:t>
      </w:r>
      <w:r w:rsidRPr="003D407D">
        <w:rPr>
          <w:rFonts w:cstheme="minorHAnsi"/>
          <w:sz w:val="24"/>
          <w:szCs w:val="24"/>
        </w:rPr>
        <w:t>ejeitar, no todo ou em parte, o</w:t>
      </w:r>
      <w:r w:rsidR="00A25712">
        <w:rPr>
          <w:rFonts w:cstheme="minorHAnsi"/>
          <w:sz w:val="24"/>
          <w:szCs w:val="24"/>
        </w:rPr>
        <w:t xml:space="preserve">s serviços </w:t>
      </w:r>
      <w:r>
        <w:rPr>
          <w:rFonts w:cstheme="minorHAnsi"/>
          <w:sz w:val="24"/>
          <w:szCs w:val="24"/>
        </w:rPr>
        <w:t>quando este</w:t>
      </w:r>
      <w:r w:rsidR="00A2571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estiver</w:t>
      </w:r>
      <w:r w:rsidR="00A25712"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</w:t>
      </w:r>
      <w:r w:rsidRPr="003D407D">
        <w:rPr>
          <w:rFonts w:cstheme="minorHAnsi"/>
          <w:sz w:val="24"/>
          <w:szCs w:val="24"/>
        </w:rPr>
        <w:t>fora das especificações</w:t>
      </w:r>
      <w:r>
        <w:rPr>
          <w:rFonts w:cstheme="minorHAnsi"/>
          <w:sz w:val="24"/>
          <w:szCs w:val="24"/>
        </w:rPr>
        <w:t>.</w:t>
      </w:r>
    </w:p>
    <w:p w14:paraId="5580ADEC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49D1A77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4.2.4. Conduzir eventuais procedimentos administrativos de negociação de preços registrados para fins de adequação às novas condições de mercado e de aplicação de penalidades por descumprimento ao pactuado no presente termo.</w:t>
      </w:r>
    </w:p>
    <w:p w14:paraId="5A0D180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35EB0DC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4.2.5. Emitir a nota de empenho e efetuar pagamento à CONTRATADA, de acordo com a forma e o prazo estabelecidos neste instrumento.</w:t>
      </w:r>
    </w:p>
    <w:p w14:paraId="22B3C13D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6509086A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>5. CLÁUSULA QUINTA - DO PREÇO E DAS CONDIÇÕES DE PAGAMENTO</w:t>
      </w:r>
    </w:p>
    <w:p w14:paraId="2694C0BF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b/>
          <w:sz w:val="24"/>
        </w:rPr>
      </w:pPr>
    </w:p>
    <w:p w14:paraId="33B32AFE" w14:textId="0D1D508C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  <w:r w:rsidRPr="00321D18">
        <w:rPr>
          <w:bCs/>
          <w:sz w:val="24"/>
        </w:rPr>
        <w:t>5.1. A CONTRATANTE p</w:t>
      </w:r>
      <w:r>
        <w:rPr>
          <w:bCs/>
          <w:sz w:val="24"/>
        </w:rPr>
        <w:t xml:space="preserve">agará à CONTRATADA pelo objeto do presente Contrato o valor global de </w:t>
      </w:r>
      <w:r w:rsidRPr="00B651AB">
        <w:rPr>
          <w:bCs/>
          <w:sz w:val="24"/>
          <w:highlight w:val="yellow"/>
        </w:rPr>
        <w:t>R</w:t>
      </w:r>
      <w:r w:rsidRPr="00B651AB">
        <w:rPr>
          <w:bCs/>
          <w:sz w:val="24"/>
          <w:szCs w:val="24"/>
          <w:highlight w:val="yellow"/>
        </w:rPr>
        <w:t>$</w:t>
      </w:r>
      <w:r w:rsidR="00B651AB" w:rsidRPr="00B651AB">
        <w:rPr>
          <w:bCs/>
          <w:sz w:val="24"/>
          <w:szCs w:val="24"/>
          <w:highlight w:val="yellow"/>
        </w:rPr>
        <w:t xml:space="preserve"> </w:t>
      </w:r>
      <w:r w:rsidR="00B651AB" w:rsidRPr="00B651AB">
        <w:rPr>
          <w:sz w:val="24"/>
          <w:szCs w:val="24"/>
          <w:highlight w:val="yellow"/>
        </w:rPr>
        <w:t>47.581,44</w:t>
      </w:r>
      <w:r w:rsidR="00B651AB">
        <w:rPr>
          <w:bCs/>
          <w:sz w:val="24"/>
        </w:rPr>
        <w:t xml:space="preserve"> </w:t>
      </w:r>
      <w:r w:rsidRPr="00B651AB">
        <w:rPr>
          <w:bCs/>
          <w:sz w:val="24"/>
          <w:highlight w:val="yellow"/>
        </w:rPr>
        <w:t>(</w:t>
      </w:r>
      <w:r w:rsidR="00B651AB" w:rsidRPr="00B651AB">
        <w:rPr>
          <w:bCs/>
          <w:sz w:val="24"/>
          <w:highlight w:val="yellow"/>
        </w:rPr>
        <w:t xml:space="preserve">quarenta e sete mil, quinhentos e oitenta e um </w:t>
      </w:r>
      <w:r w:rsidRPr="00B651AB">
        <w:rPr>
          <w:bCs/>
          <w:sz w:val="24"/>
          <w:highlight w:val="yellow"/>
        </w:rPr>
        <w:t>reais</w:t>
      </w:r>
      <w:r w:rsidR="00B651AB" w:rsidRPr="00B651AB">
        <w:rPr>
          <w:bCs/>
          <w:sz w:val="24"/>
          <w:highlight w:val="yellow"/>
        </w:rPr>
        <w:t xml:space="preserve"> e quarenta e quatro centavos</w:t>
      </w:r>
      <w:r w:rsidRPr="00B651AB">
        <w:rPr>
          <w:bCs/>
          <w:sz w:val="24"/>
          <w:highlight w:val="yellow"/>
        </w:rPr>
        <w:t>),</w:t>
      </w:r>
      <w:r>
        <w:rPr>
          <w:bCs/>
          <w:sz w:val="24"/>
        </w:rPr>
        <w:t xml:space="preserve"> correspondente ao Saldo Remanescente da Ata decorrente do Registro de Preços nº 2</w:t>
      </w:r>
      <w:r w:rsidR="000B4F72">
        <w:rPr>
          <w:bCs/>
          <w:sz w:val="24"/>
        </w:rPr>
        <w:t>6</w:t>
      </w:r>
      <w:r>
        <w:rPr>
          <w:bCs/>
          <w:sz w:val="24"/>
        </w:rPr>
        <w:t>, Pregão Processo nº 4</w:t>
      </w:r>
      <w:r w:rsidR="000B4F72">
        <w:rPr>
          <w:bCs/>
          <w:sz w:val="24"/>
        </w:rPr>
        <w:t>7</w:t>
      </w:r>
      <w:r>
        <w:rPr>
          <w:bCs/>
          <w:sz w:val="24"/>
        </w:rPr>
        <w:t>/2023 - Edital nº 3</w:t>
      </w:r>
      <w:r w:rsidR="000B4F72">
        <w:rPr>
          <w:bCs/>
          <w:sz w:val="24"/>
        </w:rPr>
        <w:t>7</w:t>
      </w:r>
      <w:r>
        <w:rPr>
          <w:bCs/>
          <w:sz w:val="24"/>
        </w:rPr>
        <w:t>/2023, conforme</w:t>
      </w:r>
      <w:r w:rsidR="000B4F72">
        <w:rPr>
          <w:bCs/>
          <w:sz w:val="24"/>
        </w:rPr>
        <w:t xml:space="preserve"> o</w:t>
      </w:r>
      <w:r>
        <w:rPr>
          <w:bCs/>
          <w:sz w:val="24"/>
        </w:rPr>
        <w:t xml:space="preserve">s </w:t>
      </w:r>
      <w:r w:rsidR="000B4F72">
        <w:rPr>
          <w:bCs/>
          <w:sz w:val="24"/>
        </w:rPr>
        <w:t xml:space="preserve">serviços </w:t>
      </w:r>
      <w:r>
        <w:rPr>
          <w:bCs/>
          <w:sz w:val="24"/>
        </w:rPr>
        <w:t xml:space="preserve">forem sendo </w:t>
      </w:r>
      <w:r w:rsidR="000B4F72">
        <w:rPr>
          <w:bCs/>
          <w:sz w:val="24"/>
        </w:rPr>
        <w:t>prestados</w:t>
      </w:r>
      <w:r>
        <w:rPr>
          <w:bCs/>
          <w:sz w:val="24"/>
        </w:rPr>
        <w:t>, considerando-se o valor unitário registrado por cada item multiplicado pela quantidade solicitada.</w:t>
      </w:r>
    </w:p>
    <w:p w14:paraId="7B851050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</w:tabs>
        <w:spacing w:after="0" w:line="240" w:lineRule="atLeast"/>
        <w:ind w:left="284"/>
        <w:jc w:val="both"/>
        <w:rPr>
          <w:bCs/>
          <w:sz w:val="24"/>
        </w:rPr>
      </w:pPr>
    </w:p>
    <w:p w14:paraId="3ACFB63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</w:rPr>
        <w:t xml:space="preserve">5.2. </w:t>
      </w:r>
      <w:r>
        <w:rPr>
          <w:rFonts w:cstheme="minorHAnsi"/>
          <w:color w:val="000000"/>
          <w:sz w:val="24"/>
          <w:szCs w:val="24"/>
        </w:rPr>
        <w:t xml:space="preserve">Os pagamentos serão feitos mediante crédito aberto em conta corrente em nome da CONTRATANTE na Rede Bancária, preferencialmente na Caixa Econômica Federal, em </w:t>
      </w:r>
      <w:r>
        <w:rPr>
          <w:rFonts w:cstheme="minorHAnsi"/>
          <w:color w:val="000000"/>
          <w:sz w:val="24"/>
          <w:szCs w:val="24"/>
          <w:u w:val="single"/>
        </w:rPr>
        <w:t xml:space="preserve">até </w:t>
      </w:r>
      <w:r>
        <w:rPr>
          <w:rFonts w:cstheme="minorHAnsi"/>
          <w:color w:val="000000"/>
          <w:sz w:val="24"/>
          <w:szCs w:val="24"/>
          <w:u w:val="single"/>
        </w:rPr>
        <w:lastRenderedPageBreak/>
        <w:t>10 (dez) dias</w:t>
      </w:r>
      <w:r>
        <w:rPr>
          <w:rFonts w:cstheme="minorHAnsi"/>
          <w:color w:val="000000"/>
          <w:sz w:val="24"/>
          <w:szCs w:val="24"/>
        </w:rPr>
        <w:t xml:space="preserve">, após o recebimento definitivo do objeto e a juntada da Nota Fiscal/Fatura eletrônica correspondente, </w:t>
      </w:r>
      <w:r w:rsidRPr="00CB4B69">
        <w:rPr>
          <w:rFonts w:cstheme="minorHAnsi"/>
          <w:color w:val="000000"/>
          <w:sz w:val="24"/>
          <w:szCs w:val="24"/>
        </w:rPr>
        <w:t xml:space="preserve">acompanhada das provas de </w:t>
      </w:r>
      <w:r w:rsidRPr="00CB4B69">
        <w:rPr>
          <w:rFonts w:cstheme="minorHAnsi"/>
          <w:bCs/>
          <w:sz w:val="24"/>
          <w:szCs w:val="24"/>
        </w:rPr>
        <w:t xml:space="preserve">regularidade relativas ao Fundo de Garantia por Tempo de Serviço (FGTS),  aos Tributos Federais e à Dívida Ativa da União (INSS), </w:t>
      </w:r>
      <w:r w:rsidRPr="00BF0A6F">
        <w:rPr>
          <w:rFonts w:cstheme="minorHAnsi"/>
          <w:sz w:val="24"/>
          <w:szCs w:val="24"/>
        </w:rPr>
        <w:t xml:space="preserve">à Prova de regularidade para com a Fazenda Estadual, à Prova de regularidade para com o </w:t>
      </w:r>
      <w:r>
        <w:rPr>
          <w:rFonts w:cstheme="minorHAnsi"/>
          <w:sz w:val="24"/>
          <w:szCs w:val="24"/>
        </w:rPr>
        <w:t>município</w:t>
      </w:r>
      <w:r w:rsidRPr="00BF0A6F">
        <w:rPr>
          <w:rFonts w:cstheme="minorHAnsi"/>
          <w:sz w:val="24"/>
          <w:szCs w:val="24"/>
        </w:rPr>
        <w:t xml:space="preserve"> sede da Licitante e</w:t>
      </w:r>
      <w:r>
        <w:rPr>
          <w:rFonts w:cstheme="minorHAnsi"/>
          <w:sz w:val="24"/>
          <w:szCs w:val="24"/>
        </w:rPr>
        <w:t xml:space="preserve"> </w:t>
      </w:r>
      <w:r w:rsidRPr="00CB4B69">
        <w:rPr>
          <w:rFonts w:cstheme="minorHAnsi"/>
          <w:bCs/>
          <w:sz w:val="24"/>
          <w:szCs w:val="24"/>
        </w:rPr>
        <w:t>aos Débitos Trabalhistas (CNDT)</w:t>
      </w:r>
      <w:r>
        <w:rPr>
          <w:rFonts w:cstheme="minorHAnsi"/>
          <w:bCs/>
          <w:sz w:val="24"/>
          <w:szCs w:val="24"/>
        </w:rPr>
        <w:t xml:space="preserve">, </w:t>
      </w:r>
      <w:r w:rsidRPr="00CB4B69">
        <w:rPr>
          <w:rFonts w:cstheme="minorHAnsi"/>
          <w:color w:val="000000"/>
          <w:sz w:val="24"/>
          <w:szCs w:val="24"/>
        </w:rPr>
        <w:t>conforme as condições constantes da proposta e as demais exigências administrativas em vigor</w:t>
      </w:r>
      <w:r w:rsidRPr="00CB4B69">
        <w:rPr>
          <w:rFonts w:cstheme="minorHAnsi"/>
          <w:bCs/>
          <w:sz w:val="24"/>
          <w:szCs w:val="24"/>
        </w:rPr>
        <w:t>.</w:t>
      </w:r>
    </w:p>
    <w:p w14:paraId="4D8D2348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14:paraId="3A8F64D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  <w:r>
        <w:rPr>
          <w:bCs/>
          <w:sz w:val="24"/>
        </w:rPr>
        <w:t xml:space="preserve">5.3. </w:t>
      </w:r>
      <w:r>
        <w:rPr>
          <w:rFonts w:cstheme="minorHAnsi"/>
          <w:sz w:val="24"/>
          <w:szCs w:val="24"/>
        </w:rPr>
        <w:t>Estão incluídos no preço unitário todos os impostos, taxas e encargos sociais, obrigações trabalhistas, previdenciárias, fiscais e comerciais, assim como despesas com transporte, às quais correrão por conta da CONTRATADA.</w:t>
      </w:r>
    </w:p>
    <w:p w14:paraId="2A1B495E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73DA71C3" w14:textId="77777777" w:rsidR="00EE3111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bCs/>
          <w:sz w:val="24"/>
        </w:rPr>
        <w:t xml:space="preserve">5.4. </w:t>
      </w:r>
      <w:r w:rsidRPr="00CB4B69">
        <w:rPr>
          <w:rFonts w:cstheme="minorHAnsi"/>
          <w:sz w:val="24"/>
          <w:szCs w:val="24"/>
        </w:rPr>
        <w:t>Havendo erro na Nota Fiscal ou circunstância que impeça a liquidação da despesa</w:t>
      </w:r>
      <w:r>
        <w:rPr>
          <w:rFonts w:cstheme="minorHAnsi"/>
          <w:sz w:val="24"/>
          <w:szCs w:val="24"/>
        </w:rPr>
        <w:t>,</w:t>
      </w:r>
      <w:r w:rsidRPr="00CB4B69">
        <w:rPr>
          <w:rFonts w:cstheme="minorHAnsi"/>
          <w:sz w:val="24"/>
          <w:szCs w:val="24"/>
        </w:rPr>
        <w:t xml:space="preserve"> aquela será devolvida à </w:t>
      </w:r>
      <w:r>
        <w:rPr>
          <w:rFonts w:cstheme="minorHAnsi"/>
          <w:sz w:val="24"/>
          <w:szCs w:val="24"/>
        </w:rPr>
        <w:t>CONTRATADA</w:t>
      </w:r>
      <w:r w:rsidRPr="00CB4B69">
        <w:rPr>
          <w:rFonts w:cstheme="minorHAnsi"/>
          <w:sz w:val="24"/>
          <w:szCs w:val="24"/>
        </w:rPr>
        <w:t xml:space="preserve"> pelo responsável que a receber e o pagamento ficará pendente até que </w:t>
      </w:r>
      <w:r>
        <w:rPr>
          <w:rFonts w:cstheme="minorHAnsi"/>
          <w:sz w:val="24"/>
          <w:szCs w:val="24"/>
        </w:rPr>
        <w:t xml:space="preserve">esta </w:t>
      </w:r>
      <w:r w:rsidRPr="00CB4B69">
        <w:rPr>
          <w:rFonts w:cstheme="minorHAnsi"/>
          <w:sz w:val="24"/>
          <w:szCs w:val="24"/>
        </w:rPr>
        <w:t>providencie as medidas saneadoras. Nesta hipótese, o prazo para pagamento iniciar-se-á após a regularização da situação ou reapresentação do documento fiscal, não acarretando qualquer ônus para a Câmara.</w:t>
      </w:r>
    </w:p>
    <w:p w14:paraId="1E4B4525" w14:textId="77777777" w:rsidR="00EE3111" w:rsidRPr="00CB4B69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8A8674B" w14:textId="77777777" w:rsidR="00EE3111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bCs/>
          <w:sz w:val="24"/>
        </w:rPr>
        <w:t xml:space="preserve">5.5. </w:t>
      </w:r>
      <w:r w:rsidRPr="00CB4B69">
        <w:rPr>
          <w:rFonts w:cstheme="minorHAnsi"/>
          <w:sz w:val="24"/>
          <w:szCs w:val="24"/>
        </w:rPr>
        <w:t xml:space="preserve">Nenhum pagamento isentará a </w:t>
      </w:r>
      <w:r>
        <w:rPr>
          <w:rFonts w:cstheme="minorHAnsi"/>
          <w:sz w:val="24"/>
          <w:szCs w:val="24"/>
        </w:rPr>
        <w:t>CONTRATADA</w:t>
      </w:r>
      <w:r w:rsidRPr="00CB4B69">
        <w:rPr>
          <w:rFonts w:cstheme="minorHAnsi"/>
          <w:sz w:val="24"/>
          <w:szCs w:val="24"/>
        </w:rPr>
        <w:t xml:space="preserve"> das responsabilidades e obrigações, nem implicará na aceitação do</w:t>
      </w:r>
      <w:r>
        <w:rPr>
          <w:rFonts w:cstheme="minorHAnsi"/>
          <w:sz w:val="24"/>
          <w:szCs w:val="24"/>
        </w:rPr>
        <w:t xml:space="preserve"> objeto</w:t>
      </w:r>
      <w:r w:rsidRPr="00CB4B69">
        <w:rPr>
          <w:rFonts w:cstheme="minorHAnsi"/>
          <w:sz w:val="24"/>
          <w:szCs w:val="24"/>
        </w:rPr>
        <w:t>.</w:t>
      </w:r>
    </w:p>
    <w:p w14:paraId="7F8F93B1" w14:textId="77777777" w:rsidR="00EE3111" w:rsidRPr="00CB4B69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221D946" w14:textId="77777777" w:rsidR="00EE3111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bCs/>
          <w:sz w:val="24"/>
        </w:rPr>
        <w:t xml:space="preserve">5.6. </w:t>
      </w:r>
      <w:r w:rsidRPr="00CB4B69">
        <w:rPr>
          <w:rFonts w:cstheme="minorHAnsi"/>
          <w:sz w:val="24"/>
          <w:szCs w:val="24"/>
        </w:rPr>
        <w:t xml:space="preserve">Antes de efetivar o pagamento será verificada a regularidade </w:t>
      </w:r>
      <w:r>
        <w:rPr>
          <w:rFonts w:cstheme="minorHAnsi"/>
          <w:sz w:val="24"/>
          <w:szCs w:val="24"/>
        </w:rPr>
        <w:t>da CONTRATADA</w:t>
      </w:r>
      <w:r w:rsidRPr="00CB4B69">
        <w:rPr>
          <w:rFonts w:cstheme="minorHAnsi"/>
          <w:sz w:val="24"/>
          <w:szCs w:val="24"/>
        </w:rPr>
        <w:t xml:space="preserve"> junto aos órgãos fazendários, mediante consulta "on-line", cujos comprovantes serão anexados ao processo de pagamento.</w:t>
      </w:r>
    </w:p>
    <w:p w14:paraId="27992288" w14:textId="77777777" w:rsidR="00EE3111" w:rsidRDefault="00EE3111" w:rsidP="00EE31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8CE758D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 CLÁUSULA SEXTA - DA DOTAÇÃO ORÇAMENTÁRIA</w:t>
      </w:r>
    </w:p>
    <w:p w14:paraId="63807A43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2DF4696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67175C">
        <w:rPr>
          <w:rFonts w:cstheme="minorHAnsi"/>
          <w:sz w:val="24"/>
          <w:szCs w:val="24"/>
        </w:rPr>
        <w:t>6.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 despesas decorrentes deste fornecimento correrão por conta da seguinte dotação orçamentária:</w:t>
      </w:r>
    </w:p>
    <w:p w14:paraId="5AA3D80F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5AA4A30C" w14:textId="21859A55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104AAE">
        <w:rPr>
          <w:rFonts w:cstheme="minorHAnsi"/>
          <w:sz w:val="24"/>
          <w:szCs w:val="24"/>
          <w:highlight w:val="yellow"/>
        </w:rPr>
        <w:t>01.01.01.01.01.031.0001.00.2001.3.3.90.3</w:t>
      </w:r>
      <w:r w:rsidR="00104AAE" w:rsidRPr="00104AAE">
        <w:rPr>
          <w:rFonts w:cstheme="minorHAnsi"/>
          <w:sz w:val="24"/>
          <w:szCs w:val="24"/>
          <w:highlight w:val="yellow"/>
        </w:rPr>
        <w:t>9</w:t>
      </w:r>
      <w:r w:rsidRPr="00104AAE">
        <w:rPr>
          <w:rFonts w:cstheme="minorHAnsi"/>
          <w:sz w:val="24"/>
          <w:szCs w:val="24"/>
          <w:highlight w:val="yellow"/>
        </w:rPr>
        <w:t>.</w:t>
      </w:r>
      <w:r w:rsidR="00104AAE" w:rsidRPr="00104AAE">
        <w:rPr>
          <w:rFonts w:cstheme="minorHAnsi"/>
          <w:sz w:val="24"/>
          <w:szCs w:val="24"/>
          <w:highlight w:val="yellow"/>
        </w:rPr>
        <w:t>2000</w:t>
      </w:r>
      <w:r w:rsidRPr="00104AAE">
        <w:rPr>
          <w:rFonts w:cstheme="minorHAnsi"/>
          <w:sz w:val="24"/>
          <w:szCs w:val="24"/>
          <w:highlight w:val="yellow"/>
        </w:rPr>
        <w:t>1500000000 - Material para Festividades e Homenagens</w:t>
      </w:r>
    </w:p>
    <w:p w14:paraId="790FD6E7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B44A0F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7. CLÁUSULA SÉTIMA</w:t>
      </w:r>
      <w:r>
        <w:rPr>
          <w:rFonts w:cstheme="minorHAnsi"/>
          <w:b/>
          <w:bCs/>
          <w:sz w:val="24"/>
          <w:szCs w:val="24"/>
        </w:rPr>
        <w:tab/>
        <w:t xml:space="preserve"> - DA RESCISÃO</w:t>
      </w:r>
    </w:p>
    <w:p w14:paraId="728A224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50D462" w14:textId="77777777" w:rsidR="00EE3111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>
        <w:rPr>
          <w:rFonts w:cstheme="minorHAnsi"/>
          <w:sz w:val="24"/>
          <w:szCs w:val="24"/>
        </w:rPr>
        <w:t>7</w:t>
      </w:r>
      <w:r w:rsidRPr="0067175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rescisão poderá </w:t>
      </w:r>
      <w:r>
        <w:rPr>
          <w:sz w:val="24"/>
        </w:rPr>
        <w:t>ocorrer nos termos dos artigos 77 a 80 da Lei Federal nº 8.666/93.</w:t>
      </w:r>
    </w:p>
    <w:p w14:paraId="0FF07312" w14:textId="77777777" w:rsidR="00EE3111" w:rsidRPr="00A950B7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</w:p>
    <w:p w14:paraId="167B2740" w14:textId="77777777" w:rsidR="00EE3111" w:rsidRPr="00A950B7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>7.2. No caso de rescisão provocada por inadimplemento da CONTRATADA, a CONTRATANTE poderá reter, cautelarmente, os créditos decorrentes do Contrato até o valor dos prejuízos causados, já calculados ou estimados.</w:t>
      </w:r>
    </w:p>
    <w:p w14:paraId="0D9D6E16" w14:textId="77777777" w:rsidR="00EE3111" w:rsidRPr="00A950B7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</w:p>
    <w:p w14:paraId="6B94FF6E" w14:textId="77777777" w:rsidR="00EE3111" w:rsidRPr="00A950B7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 xml:space="preserve">7.3. No procedimento que visa a rescisão do Contrato será assegurado o contraditório e a ampla defesa, sendo que, depois de encerrada a instrução inicial a CONTRATADA terá o prazo de </w:t>
      </w:r>
      <w:r w:rsidRPr="00A950B7">
        <w:rPr>
          <w:sz w:val="24"/>
          <w:u w:val="single"/>
        </w:rPr>
        <w:t>5 (cinco) dias úteis</w:t>
      </w:r>
      <w:r w:rsidRPr="00A950B7">
        <w:rPr>
          <w:sz w:val="24"/>
        </w:rPr>
        <w:t xml:space="preserve"> para se manifestar e produzir provas, sem prejuízo da possibilidade de a CONTRATANTE adotar, motivadamente, providências acauteladoras.</w:t>
      </w:r>
    </w:p>
    <w:p w14:paraId="4E181D11" w14:textId="77777777" w:rsidR="00EE3111" w:rsidRPr="00A950B7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</w:p>
    <w:p w14:paraId="0E1FE3A1" w14:textId="77777777" w:rsidR="00EE3111" w:rsidRPr="00A950B7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lastRenderedPageBreak/>
        <w:t>7.4. Constituirão motivos para rescisão do Contrato, conforme o disposto no art. 78 da Lei Federal nº 8.666/93:</w:t>
      </w:r>
    </w:p>
    <w:p w14:paraId="786C51C8" w14:textId="77777777" w:rsidR="00EE3111" w:rsidRPr="00A950B7" w:rsidRDefault="00EE3111" w:rsidP="00EE3111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</w:p>
    <w:p w14:paraId="6E8A4BA2" w14:textId="77777777" w:rsidR="00EE3111" w:rsidRPr="00A950B7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>a. o não cumprimento ou o cumprimento irregular de cláusulas contratuais, especificações ou prazos;</w:t>
      </w:r>
    </w:p>
    <w:p w14:paraId="4A8467EF" w14:textId="77777777" w:rsidR="00EE3111" w:rsidRPr="00A950B7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>b. o atraso injustificado no início da execução do serviço;</w:t>
      </w:r>
    </w:p>
    <w:p w14:paraId="54940CD2" w14:textId="77777777" w:rsidR="00EE3111" w:rsidRPr="00A950B7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>c. a paralisação da execução sem justa causa e prévia comunicação à CONTRATANTE;</w:t>
      </w:r>
    </w:p>
    <w:p w14:paraId="4EBCBBB1" w14:textId="77777777" w:rsidR="00EE3111" w:rsidRPr="00A950B7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>d. a cessão ou transferência total ou parcial do seu objeto, a associação da CONTRATADA com terceiros, a fusão, a cisão ou a incorporação, não admitidas neste Contrato;</w:t>
      </w:r>
    </w:p>
    <w:p w14:paraId="39794241" w14:textId="77777777" w:rsidR="00EE3111" w:rsidRPr="00A950B7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>e. o não-atendimento das determinações regulares do empregado da CONTRATANTE designado para acompanhar e fiscalizar a execução do Contrato;</w:t>
      </w:r>
    </w:p>
    <w:p w14:paraId="7BEF7FFE" w14:textId="77777777" w:rsidR="00EE3111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 w:rsidRPr="00A950B7">
        <w:rPr>
          <w:sz w:val="24"/>
        </w:rPr>
        <w:t xml:space="preserve">f. a ocorrência </w:t>
      </w:r>
      <w:r>
        <w:rPr>
          <w:sz w:val="24"/>
        </w:rPr>
        <w:t>de caso fortuito e força maior, regularmente comprovados, impeditivos da execução deste Contrato.</w:t>
      </w:r>
    </w:p>
    <w:p w14:paraId="2E0E1EF2" w14:textId="77777777" w:rsidR="00EE3111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jc w:val="both"/>
        <w:rPr>
          <w:sz w:val="24"/>
        </w:rPr>
      </w:pPr>
    </w:p>
    <w:p w14:paraId="6EC6048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8. CLÁUSULA OITAVA</w:t>
      </w:r>
      <w:r>
        <w:rPr>
          <w:rFonts w:cstheme="minorHAnsi"/>
          <w:b/>
          <w:bCs/>
          <w:sz w:val="24"/>
          <w:szCs w:val="24"/>
        </w:rPr>
        <w:tab/>
        <w:t xml:space="preserve"> - DAS SANÇÕES ADMINISTRATIVAS</w:t>
      </w:r>
    </w:p>
    <w:p w14:paraId="3DA7937E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D21F50" w14:textId="14F78A14" w:rsidR="00EE3111" w:rsidRDefault="00EE3111" w:rsidP="00EE31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284"/>
        <w:jc w:val="both"/>
        <w:rPr>
          <w:sz w:val="24"/>
        </w:rPr>
      </w:pPr>
      <w:r>
        <w:rPr>
          <w:rFonts w:cstheme="minorHAnsi"/>
          <w:sz w:val="24"/>
          <w:szCs w:val="24"/>
        </w:rPr>
        <w:t>8</w:t>
      </w:r>
      <w:r w:rsidRPr="0067175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Serão aplicadas à CONTRATADA as sanções administrativas em caso de descumprimento das obrigações assumidas perante a CONTRATANTE, na forma estabelecida em Lei e no Edital nº 3</w:t>
      </w:r>
      <w:r w:rsidR="00104AA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/2023.</w:t>
      </w:r>
    </w:p>
    <w:p w14:paraId="78083865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686FF4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 CLÁUSULA NONA - DA FISCALIZAÇÃO</w:t>
      </w:r>
    </w:p>
    <w:p w14:paraId="379BC7D2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4D9795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80529D">
        <w:rPr>
          <w:rFonts w:cstheme="minorHAnsi"/>
          <w:sz w:val="24"/>
          <w:szCs w:val="24"/>
        </w:rPr>
        <w:t xml:space="preserve">9.1. </w:t>
      </w:r>
      <w:r>
        <w:rPr>
          <w:rFonts w:cstheme="minorHAnsi"/>
          <w:sz w:val="24"/>
          <w:szCs w:val="24"/>
        </w:rPr>
        <w:t>No curso da execução do objeto caberá à CONTRATANTE o direito de fiscalizar a fiel observância das disposições contratuais, promovendo a aferição qualitativa e quantitativa, sem prejuízo da fiscalização exercida pela CONTRATADA.</w:t>
      </w:r>
    </w:p>
    <w:p w14:paraId="31BD163B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E0AACE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9.2. A fiscalização contratual será acompanhada e realizada pela CONTRATADA.</w:t>
      </w:r>
    </w:p>
    <w:p w14:paraId="3A96E63E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A0B9C55" w14:textId="77777777" w:rsidR="00EE3111" w:rsidRPr="0080529D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9.3. Não restará excluída nem reduzida a responsabilidade da CONTRATADA, inclusive por danos que possam ser causados à CONTRATANTE ou a terceiros, por qualquer irregularidade decorrente de culpa ou dolo desta na execução contratual.</w:t>
      </w:r>
    </w:p>
    <w:p w14:paraId="3A79517B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37A509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10. CLÁUSULA DÉCIMA - DO REAJUSTE DE PREÇOS</w:t>
      </w:r>
    </w:p>
    <w:p w14:paraId="00C343CF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0D0123" w14:textId="00B2933D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bCs/>
          <w:sz w:val="24"/>
        </w:rPr>
      </w:pPr>
      <w:r>
        <w:rPr>
          <w:rFonts w:cstheme="minorHAnsi"/>
          <w:sz w:val="24"/>
          <w:szCs w:val="24"/>
        </w:rPr>
        <w:t>10.1.</w:t>
      </w:r>
      <w:r w:rsidRPr="00235C7F">
        <w:rPr>
          <w:rFonts w:cstheme="minorHAnsi"/>
          <w:sz w:val="24"/>
          <w:szCs w:val="24"/>
        </w:rPr>
        <w:t xml:space="preserve"> Os preços s</w:t>
      </w:r>
      <w:r>
        <w:rPr>
          <w:rFonts w:cstheme="minorHAnsi"/>
          <w:sz w:val="24"/>
          <w:szCs w:val="24"/>
        </w:rPr>
        <w:t>erão</w:t>
      </w:r>
      <w:r w:rsidRPr="00235C7F">
        <w:rPr>
          <w:rFonts w:cstheme="minorHAnsi"/>
          <w:sz w:val="24"/>
          <w:szCs w:val="24"/>
        </w:rPr>
        <w:t xml:space="preserve"> fixos</w:t>
      </w:r>
      <w:r>
        <w:rPr>
          <w:rFonts w:cstheme="minorHAnsi"/>
          <w:sz w:val="24"/>
          <w:szCs w:val="24"/>
        </w:rPr>
        <w:t xml:space="preserve"> devido à vigência contratual estabelecida na Cláusula 2</w:t>
      </w:r>
      <w:r>
        <w:rPr>
          <w:rFonts w:cs="Calibri"/>
          <w:sz w:val="24"/>
          <w:szCs w:val="24"/>
        </w:rPr>
        <w:t>ª</w:t>
      </w:r>
      <w:r>
        <w:rPr>
          <w:rFonts w:cstheme="minorHAnsi"/>
          <w:sz w:val="24"/>
          <w:szCs w:val="24"/>
        </w:rPr>
        <w:t xml:space="preserve"> se estender somente até o dia </w:t>
      </w:r>
      <w:r w:rsidR="00104AAE">
        <w:rPr>
          <w:bCs/>
          <w:sz w:val="24"/>
        </w:rPr>
        <w:t>11</w:t>
      </w:r>
      <w:r w:rsidRPr="004C63B3">
        <w:rPr>
          <w:bCs/>
          <w:sz w:val="24"/>
        </w:rPr>
        <w:t xml:space="preserve"> de </w:t>
      </w:r>
      <w:r w:rsidR="00104AAE">
        <w:rPr>
          <w:bCs/>
          <w:sz w:val="24"/>
        </w:rPr>
        <w:t>março</w:t>
      </w:r>
      <w:r w:rsidRPr="004C63B3">
        <w:rPr>
          <w:bCs/>
          <w:sz w:val="24"/>
        </w:rPr>
        <w:t xml:space="preserve"> de 2025</w:t>
      </w:r>
      <w:r>
        <w:rPr>
          <w:bCs/>
          <w:sz w:val="24"/>
        </w:rPr>
        <w:t xml:space="preserve"> ou até o exaurimento do saldo remanescente decorrente da Ata de Registro de Preços nº 2</w:t>
      </w:r>
      <w:r w:rsidR="00104AAE">
        <w:rPr>
          <w:bCs/>
          <w:sz w:val="24"/>
        </w:rPr>
        <w:t>6</w:t>
      </w:r>
      <w:r>
        <w:rPr>
          <w:bCs/>
          <w:sz w:val="24"/>
        </w:rPr>
        <w:t>/2023, representando um período inferior a 1 (um) ano</w:t>
      </w:r>
      <w:r w:rsidRPr="004C63B3">
        <w:rPr>
          <w:bCs/>
          <w:sz w:val="24"/>
        </w:rPr>
        <w:t>.</w:t>
      </w:r>
    </w:p>
    <w:p w14:paraId="33F18A9C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bCs/>
          <w:sz w:val="24"/>
        </w:rPr>
      </w:pPr>
    </w:p>
    <w:p w14:paraId="545F6161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bCs/>
          <w:sz w:val="24"/>
        </w:rPr>
        <w:t xml:space="preserve">10.2. </w:t>
      </w:r>
      <w:r w:rsidRPr="00235C7F">
        <w:rPr>
          <w:rFonts w:cstheme="minorHAnsi"/>
          <w:sz w:val="24"/>
          <w:szCs w:val="24"/>
        </w:rPr>
        <w:t>Ocorrendo o desequilíbrio econômico-f</w:t>
      </w:r>
      <w:r>
        <w:rPr>
          <w:rFonts w:cstheme="minorHAnsi"/>
          <w:sz w:val="24"/>
          <w:szCs w:val="24"/>
        </w:rPr>
        <w:t>i</w:t>
      </w:r>
      <w:r w:rsidRPr="00235C7F">
        <w:rPr>
          <w:rFonts w:cstheme="minorHAnsi"/>
          <w:sz w:val="24"/>
          <w:szCs w:val="24"/>
        </w:rPr>
        <w:t xml:space="preserve">nanceiro do </w:t>
      </w:r>
      <w:r>
        <w:rPr>
          <w:rFonts w:cstheme="minorHAnsi"/>
          <w:sz w:val="24"/>
          <w:szCs w:val="24"/>
        </w:rPr>
        <w:t>C</w:t>
      </w:r>
      <w:r w:rsidRPr="00235C7F">
        <w:rPr>
          <w:rFonts w:cstheme="minorHAnsi"/>
          <w:sz w:val="24"/>
          <w:szCs w:val="24"/>
        </w:rPr>
        <w:t>ontrat</w:t>
      </w:r>
      <w:r>
        <w:rPr>
          <w:rFonts w:cstheme="minorHAnsi"/>
          <w:sz w:val="24"/>
          <w:szCs w:val="24"/>
        </w:rPr>
        <w:t>o</w:t>
      </w:r>
      <w:r w:rsidRPr="00235C7F">
        <w:rPr>
          <w:rFonts w:cstheme="minorHAnsi"/>
          <w:sz w:val="24"/>
          <w:szCs w:val="24"/>
        </w:rPr>
        <w:t xml:space="preserve"> poderá ser restabelecida a relação inicialmente</w:t>
      </w:r>
      <w:r>
        <w:rPr>
          <w:rFonts w:cstheme="minorHAnsi"/>
          <w:sz w:val="24"/>
          <w:szCs w:val="24"/>
        </w:rPr>
        <w:t xml:space="preserve"> pactuada entre as partes</w:t>
      </w:r>
      <w:r w:rsidRPr="00235C7F">
        <w:rPr>
          <w:rFonts w:cstheme="minorHAnsi"/>
          <w:sz w:val="24"/>
          <w:szCs w:val="24"/>
        </w:rPr>
        <w:t xml:space="preserve">, nos termos do </w:t>
      </w:r>
      <w:r>
        <w:rPr>
          <w:rFonts w:cstheme="minorHAnsi"/>
          <w:sz w:val="24"/>
          <w:szCs w:val="24"/>
        </w:rPr>
        <w:t>a</w:t>
      </w:r>
      <w:r w:rsidRPr="00235C7F">
        <w:rPr>
          <w:rFonts w:cstheme="minorHAnsi"/>
          <w:sz w:val="24"/>
          <w:szCs w:val="24"/>
        </w:rPr>
        <w:t>rt. 65</w:t>
      </w:r>
      <w:r>
        <w:rPr>
          <w:rFonts w:cstheme="minorHAnsi"/>
          <w:sz w:val="24"/>
          <w:szCs w:val="24"/>
        </w:rPr>
        <w:t>, i</w:t>
      </w:r>
      <w:r w:rsidRPr="00235C7F">
        <w:rPr>
          <w:rFonts w:cstheme="minorHAnsi"/>
          <w:sz w:val="24"/>
          <w:szCs w:val="24"/>
        </w:rPr>
        <w:t>nciso II</w:t>
      </w:r>
      <w:r>
        <w:rPr>
          <w:rFonts w:cstheme="minorHAnsi"/>
          <w:sz w:val="24"/>
          <w:szCs w:val="24"/>
        </w:rPr>
        <w:t>, a</w:t>
      </w:r>
      <w:r w:rsidRPr="00235C7F">
        <w:rPr>
          <w:rFonts w:cstheme="minorHAnsi"/>
          <w:sz w:val="24"/>
          <w:szCs w:val="24"/>
        </w:rPr>
        <w:t xml:space="preserve">línea </w:t>
      </w:r>
      <w:r>
        <w:rPr>
          <w:rFonts w:cstheme="minorHAnsi"/>
          <w:sz w:val="24"/>
          <w:szCs w:val="24"/>
        </w:rPr>
        <w:t>“</w:t>
      </w:r>
      <w:r w:rsidRPr="00235C7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”</w:t>
      </w:r>
      <w:r w:rsidRPr="00235C7F">
        <w:rPr>
          <w:rFonts w:cstheme="minorHAnsi"/>
          <w:sz w:val="24"/>
          <w:szCs w:val="24"/>
        </w:rPr>
        <w:t>, da Lei 8.666/93</w:t>
      </w:r>
      <w:r>
        <w:rPr>
          <w:rFonts w:cstheme="minorHAnsi"/>
          <w:sz w:val="24"/>
          <w:szCs w:val="24"/>
        </w:rPr>
        <w:t>,</w:t>
      </w:r>
      <w:r w:rsidRPr="00235C7F">
        <w:rPr>
          <w:rFonts w:cstheme="minorHAnsi"/>
          <w:sz w:val="24"/>
          <w:szCs w:val="24"/>
        </w:rPr>
        <w:t xml:space="preserve"> mediante comprovação documental e requerimento expresso d</w:t>
      </w:r>
      <w:r>
        <w:rPr>
          <w:rFonts w:cstheme="minorHAnsi"/>
          <w:sz w:val="24"/>
          <w:szCs w:val="24"/>
        </w:rPr>
        <w:t>a</w:t>
      </w:r>
      <w:r w:rsidRPr="00235C7F">
        <w:rPr>
          <w:rFonts w:cstheme="minorHAnsi"/>
          <w:sz w:val="24"/>
          <w:szCs w:val="24"/>
        </w:rPr>
        <w:t xml:space="preserve"> CONTRATAD</w:t>
      </w:r>
      <w:r>
        <w:rPr>
          <w:rFonts w:cstheme="minorHAnsi"/>
          <w:sz w:val="24"/>
          <w:szCs w:val="24"/>
        </w:rPr>
        <w:t>A</w:t>
      </w:r>
      <w:r w:rsidRPr="00235C7F">
        <w:rPr>
          <w:rFonts w:cstheme="minorHAnsi"/>
          <w:sz w:val="24"/>
          <w:szCs w:val="24"/>
        </w:rPr>
        <w:t xml:space="preserve">. </w:t>
      </w:r>
    </w:p>
    <w:p w14:paraId="6A27B6DA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109EC9A0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11. CLÁUSULA DÉCIMA PRIMEIRA - DO FORO</w:t>
      </w:r>
    </w:p>
    <w:p w14:paraId="36A9BF57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291E39A2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</w:rPr>
      </w:pPr>
      <w:r>
        <w:rPr>
          <w:rFonts w:cstheme="minorHAnsi"/>
          <w:sz w:val="24"/>
          <w:szCs w:val="24"/>
        </w:rPr>
        <w:t xml:space="preserve">11. </w:t>
      </w:r>
      <w:r>
        <w:rPr>
          <w:sz w:val="24"/>
        </w:rPr>
        <w:t>Fica eleito o foro de Comarca de Patrocínio, Estado de Minas Gerais, para a solução de pendências relativas a este instrumento, bem como sua resolução, com exclusão de qualquer outro, por mais privilegiado que seja, para toda e qualquer ação oriunda deste ajuste e que não possa ser resolvida de comum acordo entre as partes.</w:t>
      </w:r>
    </w:p>
    <w:p w14:paraId="0795CB34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</w:rPr>
      </w:pPr>
    </w:p>
    <w:p w14:paraId="18A14B15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sz w:val="24"/>
        </w:rPr>
      </w:pPr>
      <w:r>
        <w:rPr>
          <w:sz w:val="24"/>
        </w:rPr>
        <w:t>E por estarem plenamente em acordo com todas as cláusulas e condições, as partes assinam o presente instrumento em 2 (duas) vias de igual teor e forma, perante as testemunhas signatárias para que produzam seus efeitos jurídicos e legais.</w:t>
      </w:r>
    </w:p>
    <w:p w14:paraId="7ECA1926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sz w:val="24"/>
        </w:rPr>
      </w:pPr>
    </w:p>
    <w:p w14:paraId="2A33D3AC" w14:textId="566A390F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sz w:val="24"/>
        </w:rPr>
      </w:pPr>
      <w:r>
        <w:rPr>
          <w:sz w:val="24"/>
        </w:rPr>
        <w:t xml:space="preserve">Patrocínio/MG, </w:t>
      </w:r>
      <w:proofErr w:type="spellStart"/>
      <w:r w:rsidR="00B53F07" w:rsidRPr="00B53F07">
        <w:rPr>
          <w:sz w:val="24"/>
          <w:highlight w:val="yellow"/>
        </w:rPr>
        <w:t>xx</w:t>
      </w:r>
      <w:proofErr w:type="spellEnd"/>
      <w:r>
        <w:rPr>
          <w:sz w:val="24"/>
        </w:rPr>
        <w:t xml:space="preserve"> de </w:t>
      </w:r>
      <w:r w:rsidR="00B53F07">
        <w:rPr>
          <w:sz w:val="24"/>
        </w:rPr>
        <w:t>dezembro</w:t>
      </w:r>
      <w:r>
        <w:rPr>
          <w:sz w:val="24"/>
        </w:rPr>
        <w:t xml:space="preserve"> de 2024.</w:t>
      </w:r>
    </w:p>
    <w:p w14:paraId="214C338B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sz w:val="24"/>
        </w:rPr>
      </w:pPr>
    </w:p>
    <w:p w14:paraId="03622EF8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sz w:val="24"/>
        </w:rPr>
      </w:pPr>
    </w:p>
    <w:p w14:paraId="68B0A0E8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sz w:val="24"/>
        </w:rPr>
      </w:pPr>
    </w:p>
    <w:p w14:paraId="5B19C2B1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  <w:r>
        <w:rPr>
          <w:sz w:val="24"/>
        </w:rPr>
        <w:t xml:space="preserve">__________________________________             ________________________________    </w:t>
      </w:r>
    </w:p>
    <w:p w14:paraId="064ED50C" w14:textId="4178DBC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tLeast"/>
        <w:jc w:val="both"/>
        <w:rPr>
          <w:b/>
          <w:sz w:val="24"/>
        </w:rPr>
      </w:pPr>
      <w:r>
        <w:rPr>
          <w:sz w:val="24"/>
        </w:rPr>
        <w:t xml:space="preserve">                        </w:t>
      </w:r>
      <w:r>
        <w:rPr>
          <w:b/>
          <w:sz w:val="24"/>
        </w:rPr>
        <w:t xml:space="preserve">CONTRATANTE                                                        </w:t>
      </w:r>
      <w:r w:rsidR="00B53F07">
        <w:rPr>
          <w:b/>
          <w:sz w:val="24"/>
        </w:rPr>
        <w:t xml:space="preserve"> </w:t>
      </w:r>
      <w:r>
        <w:rPr>
          <w:b/>
          <w:sz w:val="24"/>
        </w:rPr>
        <w:t xml:space="preserve"> CONTRATADA</w:t>
      </w:r>
    </w:p>
    <w:p w14:paraId="194FF18C" w14:textId="6C38288F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  <w:r>
        <w:rPr>
          <w:sz w:val="24"/>
        </w:rPr>
        <w:t xml:space="preserve">      CÂMARA MUNICIPAL DE PATROCÍNIO               </w:t>
      </w:r>
      <w:r w:rsidR="00B53F07">
        <w:rPr>
          <w:sz w:val="24"/>
        </w:rPr>
        <w:t xml:space="preserve">   </w:t>
      </w:r>
      <w:r>
        <w:rPr>
          <w:sz w:val="24"/>
        </w:rPr>
        <w:t xml:space="preserve">  </w:t>
      </w:r>
      <w:r w:rsidR="00B53F07">
        <w:rPr>
          <w:bCs/>
          <w:sz w:val="24"/>
        </w:rPr>
        <w:t>SHIRLEY CORREIA DE MELO - ME</w:t>
      </w:r>
    </w:p>
    <w:p w14:paraId="2AF24693" w14:textId="752781FC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tLeast"/>
        <w:jc w:val="both"/>
        <w:rPr>
          <w:sz w:val="24"/>
        </w:rPr>
      </w:pPr>
      <w:r>
        <w:rPr>
          <w:sz w:val="24"/>
        </w:rPr>
        <w:t xml:space="preserve">             Leandro </w:t>
      </w:r>
      <w:proofErr w:type="spellStart"/>
      <w:r>
        <w:rPr>
          <w:sz w:val="24"/>
        </w:rPr>
        <w:t>Maximo</w:t>
      </w:r>
      <w:proofErr w:type="spellEnd"/>
      <w:r>
        <w:rPr>
          <w:sz w:val="24"/>
        </w:rPr>
        <w:t xml:space="preserve"> Caixeta                                       </w:t>
      </w:r>
      <w:r w:rsidR="00B53F07">
        <w:rPr>
          <w:sz w:val="24"/>
        </w:rPr>
        <w:t xml:space="preserve"> </w:t>
      </w:r>
      <w:r w:rsidR="00652789">
        <w:rPr>
          <w:sz w:val="24"/>
        </w:rPr>
        <w:t xml:space="preserve"> </w:t>
      </w:r>
      <w:r>
        <w:rPr>
          <w:sz w:val="24"/>
        </w:rPr>
        <w:t xml:space="preserve">   </w:t>
      </w:r>
      <w:r w:rsidR="00B53F07">
        <w:rPr>
          <w:sz w:val="24"/>
        </w:rPr>
        <w:t>Shirley Correia de Melo</w:t>
      </w:r>
    </w:p>
    <w:p w14:paraId="2B8A5084" w14:textId="77777777" w:rsidR="00EE3111" w:rsidRDefault="00EE3111" w:rsidP="00EE3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jc w:val="both"/>
        <w:rPr>
          <w:color w:val="000000"/>
          <w:sz w:val="24"/>
        </w:rPr>
      </w:pPr>
    </w:p>
    <w:p w14:paraId="743FACFE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sz w:val="24"/>
        </w:rPr>
      </w:pPr>
    </w:p>
    <w:p w14:paraId="49DC92B2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</w:pPr>
      <w:r>
        <w:t>Testemunhas:</w:t>
      </w:r>
    </w:p>
    <w:p w14:paraId="2DF48B69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</w:pPr>
    </w:p>
    <w:p w14:paraId="1994FF55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</w:pPr>
      <w:r>
        <w:t xml:space="preserve"> _____________________________________          ____________________________________                  </w:t>
      </w:r>
    </w:p>
    <w:p w14:paraId="04141E99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jc w:val="both"/>
      </w:pPr>
      <w:r>
        <w:t xml:space="preserve"> CPF nº                                                                               CPF nº</w:t>
      </w:r>
    </w:p>
    <w:p w14:paraId="12E68856" w14:textId="77777777" w:rsidR="00EE3111" w:rsidRDefault="00EE3111" w:rsidP="00EE31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8640"/>
          <w:tab w:val="left" w:pos="9360"/>
          <w:tab w:val="left" w:pos="10080"/>
        </w:tabs>
        <w:spacing w:after="0" w:line="240" w:lineRule="atLeast"/>
        <w:rPr>
          <w:sz w:val="24"/>
        </w:rPr>
      </w:pPr>
    </w:p>
    <w:p w14:paraId="3108F9EC" w14:textId="77777777" w:rsidR="00EE3111" w:rsidRPr="00484752" w:rsidRDefault="00EE3111" w:rsidP="00EE3111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5C4D838" w14:textId="77777777" w:rsidR="001C5873" w:rsidRDefault="001C5873"/>
    <w:sectPr w:rsidR="001C5873" w:rsidSect="00EE3111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11"/>
    <w:rsid w:val="00040A82"/>
    <w:rsid w:val="0009154E"/>
    <w:rsid w:val="000B4F72"/>
    <w:rsid w:val="000D5DD2"/>
    <w:rsid w:val="00104AAE"/>
    <w:rsid w:val="00181A5C"/>
    <w:rsid w:val="001C393B"/>
    <w:rsid w:val="001C5873"/>
    <w:rsid w:val="001F1F4E"/>
    <w:rsid w:val="002415C6"/>
    <w:rsid w:val="00333675"/>
    <w:rsid w:val="003A704B"/>
    <w:rsid w:val="003C049B"/>
    <w:rsid w:val="003E296E"/>
    <w:rsid w:val="004A1010"/>
    <w:rsid w:val="004A5264"/>
    <w:rsid w:val="0059209E"/>
    <w:rsid w:val="005C73B3"/>
    <w:rsid w:val="005F422E"/>
    <w:rsid w:val="00622B6D"/>
    <w:rsid w:val="00652789"/>
    <w:rsid w:val="00652C40"/>
    <w:rsid w:val="00700EF1"/>
    <w:rsid w:val="0072568D"/>
    <w:rsid w:val="008D1EC2"/>
    <w:rsid w:val="009522D9"/>
    <w:rsid w:val="00995319"/>
    <w:rsid w:val="00997052"/>
    <w:rsid w:val="009B5AD7"/>
    <w:rsid w:val="00A017B0"/>
    <w:rsid w:val="00A25712"/>
    <w:rsid w:val="00A6328E"/>
    <w:rsid w:val="00B53F07"/>
    <w:rsid w:val="00B543F3"/>
    <w:rsid w:val="00B651AB"/>
    <w:rsid w:val="00B74A53"/>
    <w:rsid w:val="00BB0161"/>
    <w:rsid w:val="00C301EF"/>
    <w:rsid w:val="00C52D52"/>
    <w:rsid w:val="00CD4402"/>
    <w:rsid w:val="00D0098B"/>
    <w:rsid w:val="00D064C7"/>
    <w:rsid w:val="00D141F4"/>
    <w:rsid w:val="00EE3111"/>
    <w:rsid w:val="00F14736"/>
    <w:rsid w:val="00F152DA"/>
    <w:rsid w:val="00F17BA5"/>
    <w:rsid w:val="00F908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3CD6"/>
  <w15:chartTrackingRefBased/>
  <w15:docId w15:val="{71A51A23-6AE8-4608-A6DB-3E0B524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11"/>
    <w:pPr>
      <w:spacing w:after="200" w:line="276" w:lineRule="auto"/>
    </w:pPr>
    <w:rPr>
      <w:rFonts w:ascii="Calibri" w:eastAsia="Calibri" w:hAnsi="Calibri" w:cs="Arial"/>
      <w:kern w:val="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rte1">
    <w:name w:val="Forte1"/>
    <w:basedOn w:val="Fontepargpadro"/>
    <w:rsid w:val="00EE311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2902</Words>
  <Characters>15675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41</cp:revision>
  <dcterms:created xsi:type="dcterms:W3CDTF">2024-12-05T12:06:00Z</dcterms:created>
  <dcterms:modified xsi:type="dcterms:W3CDTF">2024-12-10T23:43:00Z</dcterms:modified>
</cp:coreProperties>
</file>