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7C11F507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Com </w:t>
      </w:r>
      <w:r w:rsidR="009E32C2" w:rsidRPr="00FC0FD4">
        <w:rPr>
          <w:rFonts w:ascii="Times New Roman" w:hAnsi="Times New Roman" w:cs="Times New Roman"/>
          <w:sz w:val="24"/>
          <w:szCs w:val="24"/>
        </w:rPr>
        <w:t>fundamento no inciso II, do art. 75</w:t>
      </w:r>
      <w:r w:rsidR="009E32C2">
        <w:rPr>
          <w:rFonts w:ascii="Times New Roman" w:hAnsi="Times New Roman" w:cs="Times New Roman"/>
          <w:sz w:val="24"/>
          <w:szCs w:val="24"/>
        </w:rPr>
        <w:t>,</w:t>
      </w:r>
      <w:r w:rsidR="009E32C2" w:rsidRPr="00FC0FD4">
        <w:rPr>
          <w:rFonts w:ascii="Times New Roman" w:hAnsi="Times New Roman" w:cs="Times New Roman"/>
          <w:sz w:val="24"/>
          <w:szCs w:val="24"/>
        </w:rPr>
        <w:t xml:space="preserve"> da Lei nº 14.133/2021</w:t>
      </w:r>
      <w:r w:rsidRPr="00FC0FD4">
        <w:rPr>
          <w:rFonts w:ascii="Times New Roman" w:hAnsi="Times New Roman" w:cs="Times New Roman"/>
          <w:sz w:val="24"/>
          <w:szCs w:val="24"/>
        </w:rPr>
        <w:t>, estando presentes os requisitos para tanto, conforme o que consta no Processo n</w:t>
      </w:r>
      <w:r w:rsidR="009E32C2">
        <w:rPr>
          <w:rFonts w:ascii="Times New Roman" w:hAnsi="Times New Roman" w:cs="Times New Roman"/>
          <w:sz w:val="24"/>
          <w:szCs w:val="24"/>
        </w:rPr>
        <w:t xml:space="preserve">° </w:t>
      </w:r>
      <w:r w:rsidR="00854471">
        <w:rPr>
          <w:rFonts w:ascii="Times New Roman" w:hAnsi="Times New Roman" w:cs="Times New Roman"/>
          <w:sz w:val="24"/>
          <w:szCs w:val="24"/>
        </w:rPr>
        <w:t>13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854471">
        <w:rPr>
          <w:rFonts w:ascii="Times New Roman" w:hAnsi="Times New Roman" w:cs="Times New Roman"/>
          <w:sz w:val="24"/>
          <w:szCs w:val="24"/>
        </w:rPr>
        <w:t>6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854471">
        <w:rPr>
          <w:rFonts w:ascii="Times New Roman" w:hAnsi="Times New Roman" w:cs="Times New Roman"/>
          <w:sz w:val="24"/>
          <w:szCs w:val="24"/>
        </w:rPr>
        <w:t>09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854471">
        <w:rPr>
          <w:rFonts w:ascii="Times New Roman" w:hAnsi="Times New Roman" w:cs="Times New Roman"/>
          <w:sz w:val="24"/>
          <w:szCs w:val="24"/>
        </w:rPr>
        <w:t>6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="001D7E4E" w:rsidRPr="00FC0FD4">
        <w:rPr>
          <w:rFonts w:ascii="Times New Roman" w:hAnsi="Times New Roman" w:cs="Times New Roman"/>
          <w:sz w:val="24"/>
          <w:szCs w:val="24"/>
        </w:rPr>
        <w:t>autorizo</w:t>
      </w:r>
      <w:r w:rsidRPr="00FC0FD4">
        <w:rPr>
          <w:rFonts w:ascii="Times New Roman" w:hAnsi="Times New Roman" w:cs="Times New Roman"/>
          <w:sz w:val="24"/>
          <w:szCs w:val="24"/>
        </w:rPr>
        <w:t xml:space="preserve"> a </w:t>
      </w:r>
      <w:r w:rsidR="00854471">
        <w:rPr>
          <w:rFonts w:ascii="Times New Roman" w:hAnsi="Times New Roman" w:cs="Times New Roman"/>
          <w:sz w:val="24"/>
          <w:szCs w:val="24"/>
        </w:rPr>
        <w:t>contratação de serviço de manutenção e reparo em extintores de incêndio a fim de prevenir contra riscos de fogo ou elétricos nas dependências</w:t>
      </w:r>
      <w:r w:rsidR="00514A29">
        <w:rPr>
          <w:rFonts w:ascii="Times New Roman" w:hAnsi="Times New Roman" w:cs="Times New Roman"/>
          <w:sz w:val="24"/>
          <w:szCs w:val="24"/>
        </w:rPr>
        <w:t xml:space="preserve"> </w:t>
      </w:r>
      <w:r w:rsidR="00355246" w:rsidRPr="00355246">
        <w:rPr>
          <w:rFonts w:ascii="Times New Roman" w:hAnsi="Times New Roman" w:cs="Times New Roman"/>
          <w:sz w:val="24"/>
          <w:szCs w:val="24"/>
        </w:rPr>
        <w:t>da</w:t>
      </w:r>
      <w:r w:rsidR="00355246">
        <w:rPr>
          <w:rFonts w:ascii="Times New Roman" w:hAnsi="Times New Roman" w:cs="Times New Roman"/>
          <w:sz w:val="24"/>
          <w:szCs w:val="24"/>
        </w:rPr>
        <w:t xml:space="preserve"> </w:t>
      </w:r>
      <w:r w:rsidR="00130F46" w:rsidRPr="00130F46">
        <w:rPr>
          <w:rFonts w:ascii="Times New Roman" w:hAnsi="Times New Roman" w:cs="Times New Roman"/>
          <w:sz w:val="24"/>
          <w:szCs w:val="24"/>
        </w:rPr>
        <w:t>Câmara Municipal De Patrocínio</w:t>
      </w:r>
      <w:r w:rsidR="00355246">
        <w:rPr>
          <w:rFonts w:ascii="Times New Roman" w:hAnsi="Times New Roman" w:cs="Times New Roman"/>
          <w:sz w:val="24"/>
          <w:szCs w:val="24"/>
        </w:rPr>
        <w:t xml:space="preserve"> no exercício de 202</w:t>
      </w:r>
      <w:r w:rsidR="00514A29">
        <w:rPr>
          <w:rFonts w:ascii="Times New Roman" w:hAnsi="Times New Roman" w:cs="Times New Roman"/>
          <w:sz w:val="24"/>
          <w:szCs w:val="24"/>
        </w:rPr>
        <w:t>6</w:t>
      </w:r>
      <w:r w:rsidR="00355246">
        <w:rPr>
          <w:rFonts w:ascii="Times New Roman" w:hAnsi="Times New Roman" w:cs="Times New Roman"/>
          <w:sz w:val="24"/>
          <w:szCs w:val="24"/>
        </w:rPr>
        <w:t>, da empresa</w:t>
      </w:r>
      <w:r w:rsidR="0019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A29">
        <w:rPr>
          <w:rFonts w:ascii="Times New Roman" w:hAnsi="Times New Roman" w:cs="Times New Roman"/>
          <w:sz w:val="24"/>
          <w:szCs w:val="24"/>
        </w:rPr>
        <w:t>Eziel</w:t>
      </w:r>
      <w:proofErr w:type="spellEnd"/>
      <w:r w:rsidR="00514A29">
        <w:rPr>
          <w:rFonts w:ascii="Times New Roman" w:hAnsi="Times New Roman" w:cs="Times New Roman"/>
          <w:sz w:val="24"/>
          <w:szCs w:val="24"/>
        </w:rPr>
        <w:t xml:space="preserve"> Lopes da Silva CPF 849.024.426-04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514A29">
        <w:rPr>
          <w:rFonts w:ascii="Times New Roman" w:hAnsi="Times New Roman" w:cs="Times New Roman"/>
          <w:sz w:val="24"/>
          <w:szCs w:val="24"/>
        </w:rPr>
        <w:t>17.667.010/0001-88</w:t>
      </w:r>
      <w:r w:rsidR="001D7E4E">
        <w:rPr>
          <w:rFonts w:ascii="Times New Roman" w:hAnsi="Times New Roman" w:cs="Times New Roman"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514A29">
        <w:rPr>
          <w:rFonts w:ascii="Times New Roman" w:hAnsi="Times New Roman" w:cs="Times New Roman"/>
          <w:sz w:val="24"/>
          <w:szCs w:val="24"/>
        </w:rPr>
        <w:t>403,00 (quatrocentos e três reais)</w:t>
      </w:r>
      <w:r w:rsidR="000B0048">
        <w:rPr>
          <w:rFonts w:ascii="Times New Roman" w:hAnsi="Times New Roman" w:cs="Times New Roman"/>
          <w:sz w:val="24"/>
          <w:szCs w:val="24"/>
        </w:rPr>
        <w:t>.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67662B22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Patrocínio</w:t>
      </w:r>
      <w:r w:rsidR="00193FF1">
        <w:rPr>
          <w:rFonts w:ascii="Times New Roman" w:hAnsi="Times New Roman" w:cs="Times New Roman"/>
          <w:sz w:val="24"/>
          <w:szCs w:val="24"/>
        </w:rPr>
        <w:t>,</w:t>
      </w:r>
      <w:r w:rsidR="00514A29">
        <w:rPr>
          <w:rFonts w:ascii="Times New Roman" w:hAnsi="Times New Roman" w:cs="Times New Roman"/>
          <w:sz w:val="24"/>
          <w:szCs w:val="24"/>
        </w:rPr>
        <w:t xml:space="preserve"> </w:t>
      </w:r>
      <w:r w:rsidR="007E0407">
        <w:rPr>
          <w:rFonts w:ascii="Times New Roman" w:hAnsi="Times New Roman" w:cs="Times New Roman"/>
          <w:sz w:val="24"/>
          <w:szCs w:val="24"/>
        </w:rPr>
        <w:t>06 de março de 2026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21B6C" w14:textId="77777777" w:rsidR="00D15C1D" w:rsidRDefault="00D15C1D" w:rsidP="00DC598F">
      <w:pPr>
        <w:spacing w:after="0" w:line="240" w:lineRule="auto"/>
      </w:pPr>
      <w:r>
        <w:separator/>
      </w:r>
    </w:p>
  </w:endnote>
  <w:endnote w:type="continuationSeparator" w:id="0">
    <w:p w14:paraId="7775BF14" w14:textId="77777777" w:rsidR="00D15C1D" w:rsidRDefault="00D15C1D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11808" w14:textId="77777777" w:rsidR="00D15C1D" w:rsidRDefault="00D15C1D" w:rsidP="00DC598F">
      <w:pPr>
        <w:spacing w:after="0" w:line="240" w:lineRule="auto"/>
      </w:pPr>
      <w:r>
        <w:separator/>
      </w:r>
    </w:p>
  </w:footnote>
  <w:footnote w:type="continuationSeparator" w:id="0">
    <w:p w14:paraId="7090023A" w14:textId="77777777" w:rsidR="00D15C1D" w:rsidRDefault="00D15C1D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B74A4"/>
    <w:rsid w:val="004052F8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059EC"/>
    <w:rsid w:val="00514A29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94C2A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84473"/>
    <w:rsid w:val="007D35E8"/>
    <w:rsid w:val="007E0407"/>
    <w:rsid w:val="007F7FEE"/>
    <w:rsid w:val="00801A90"/>
    <w:rsid w:val="0081391E"/>
    <w:rsid w:val="0081599D"/>
    <w:rsid w:val="00842A56"/>
    <w:rsid w:val="00854471"/>
    <w:rsid w:val="00856A5C"/>
    <w:rsid w:val="00873F96"/>
    <w:rsid w:val="008846FB"/>
    <w:rsid w:val="0088643C"/>
    <w:rsid w:val="008A7AA6"/>
    <w:rsid w:val="008B4881"/>
    <w:rsid w:val="008D3B24"/>
    <w:rsid w:val="008D4C47"/>
    <w:rsid w:val="00915978"/>
    <w:rsid w:val="00955A13"/>
    <w:rsid w:val="009755AE"/>
    <w:rsid w:val="00975DF0"/>
    <w:rsid w:val="0098327A"/>
    <w:rsid w:val="009A32F8"/>
    <w:rsid w:val="009B13F9"/>
    <w:rsid w:val="009B35B3"/>
    <w:rsid w:val="009D1FCE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15C1D"/>
    <w:rsid w:val="00D42619"/>
    <w:rsid w:val="00D77C6D"/>
    <w:rsid w:val="00DA247E"/>
    <w:rsid w:val="00DC050F"/>
    <w:rsid w:val="00DC0FE9"/>
    <w:rsid w:val="00DC598F"/>
    <w:rsid w:val="00E101BA"/>
    <w:rsid w:val="00E16169"/>
    <w:rsid w:val="00E44F2C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2</cp:revision>
  <cp:lastPrinted>2026-03-27T17:54:00Z</cp:lastPrinted>
  <dcterms:created xsi:type="dcterms:W3CDTF">2026-03-27T17:54:00Z</dcterms:created>
  <dcterms:modified xsi:type="dcterms:W3CDTF">2026-03-27T17:54:00Z</dcterms:modified>
</cp:coreProperties>
</file>