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6356" w14:textId="696432E2" w:rsidR="008054C4" w:rsidRPr="00C65BD8" w:rsidRDefault="008054C4" w:rsidP="00AA507C">
      <w:pPr>
        <w:jc w:val="center"/>
        <w:rPr>
          <w:rFonts w:ascii="Times New Roman" w:hAnsi="Times New Roman" w:cs="Times New Roman"/>
          <w:bCs/>
        </w:rPr>
      </w:pPr>
      <w:r w:rsidRPr="00C65BD8">
        <w:rPr>
          <w:rFonts w:ascii="Times New Roman" w:hAnsi="Times New Roman" w:cs="Times New Roman"/>
          <w:bCs/>
        </w:rPr>
        <w:t>TERMO DE REFERÊNCIA</w:t>
      </w:r>
    </w:p>
    <w:p w14:paraId="4400EB3B" w14:textId="133F2A8B" w:rsidR="00370803" w:rsidRPr="00C65BD8"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C65BD8">
        <w:rPr>
          <w:rFonts w:ascii="Times New Roman" w:hAnsi="Times New Roman" w:cs="Times New Roman"/>
          <w:bCs/>
        </w:rPr>
        <w:t>CURSO DE CAPACITAÇÃO</w:t>
      </w:r>
    </w:p>
    <w:p w14:paraId="58A8C217" w14:textId="77777777" w:rsidR="008054C4" w:rsidRPr="00C65BD8" w:rsidRDefault="008054C4" w:rsidP="008054C4">
      <w:pPr>
        <w:jc w:val="center"/>
        <w:rPr>
          <w:rFonts w:ascii="Times New Roman" w:hAnsi="Times New Roman" w:cs="Times New Roman"/>
          <w:b/>
          <w:u w:val="single"/>
        </w:rPr>
      </w:pPr>
    </w:p>
    <w:p w14:paraId="5D2AE344" w14:textId="554BCE59" w:rsidR="008054C4" w:rsidRPr="00C65BD8" w:rsidRDefault="00370803" w:rsidP="008054C4">
      <w:pPr>
        <w:contextualSpacing/>
        <w:jc w:val="both"/>
        <w:rPr>
          <w:rFonts w:ascii="Times New Roman" w:hAnsi="Times New Roman" w:cs="Times New Roman"/>
        </w:rPr>
      </w:pPr>
      <w:r w:rsidRPr="00C65BD8">
        <w:rPr>
          <w:rFonts w:ascii="Times New Roman" w:hAnsi="Times New Roman" w:cs="Times New Roman"/>
          <w:b/>
        </w:rPr>
        <w:t>PROCEDIMENTO N°</w:t>
      </w:r>
      <w:r w:rsidR="00F07DAC">
        <w:rPr>
          <w:rFonts w:ascii="Times New Roman" w:hAnsi="Times New Roman" w:cs="Times New Roman"/>
          <w:b/>
        </w:rPr>
        <w:t xml:space="preserve"> </w:t>
      </w:r>
      <w:r w:rsidR="00B3317E">
        <w:rPr>
          <w:rFonts w:ascii="Times New Roman" w:hAnsi="Times New Roman" w:cs="Times New Roman"/>
          <w:b/>
        </w:rPr>
        <w:t xml:space="preserve">  </w:t>
      </w:r>
      <w:r w:rsidR="008054C4" w:rsidRPr="00C65BD8">
        <w:rPr>
          <w:rFonts w:ascii="Times New Roman" w:hAnsi="Times New Roman" w:cs="Times New Roman"/>
          <w:b/>
        </w:rPr>
        <w:t>/202</w:t>
      </w:r>
      <w:r w:rsidR="00134914">
        <w:rPr>
          <w:rFonts w:ascii="Times New Roman" w:hAnsi="Times New Roman" w:cs="Times New Roman"/>
          <w:b/>
        </w:rPr>
        <w:t>5</w:t>
      </w:r>
      <w:r w:rsidR="008054C4" w:rsidRPr="00C65BD8">
        <w:rPr>
          <w:rFonts w:ascii="Times New Roman" w:hAnsi="Times New Roman" w:cs="Times New Roman"/>
        </w:rPr>
        <w:t>.</w:t>
      </w:r>
    </w:p>
    <w:p w14:paraId="515D8BA8" w14:textId="77777777" w:rsidR="008054C4" w:rsidRPr="00C65BD8" w:rsidRDefault="008054C4" w:rsidP="008054C4">
      <w:pPr>
        <w:contextualSpacing/>
        <w:jc w:val="both"/>
        <w:rPr>
          <w:rFonts w:ascii="Times New Roman" w:hAnsi="Times New Roman" w:cs="Times New Roman"/>
          <w:b/>
        </w:rPr>
      </w:pPr>
      <w:r w:rsidRPr="00C65BD8">
        <w:rPr>
          <w:rFonts w:ascii="Times New Roman" w:hAnsi="Times New Roman" w:cs="Times New Roman"/>
          <w:b/>
        </w:rPr>
        <w:t xml:space="preserve">BASE NORMATIVA: LEI Nº 14.133/21 </w:t>
      </w:r>
    </w:p>
    <w:p w14:paraId="0CC391B6" w14:textId="77777777" w:rsidR="008054C4" w:rsidRPr="00C65BD8" w:rsidRDefault="008054C4" w:rsidP="008054C4">
      <w:pPr>
        <w:contextualSpacing/>
        <w:jc w:val="both"/>
        <w:rPr>
          <w:rFonts w:ascii="Times New Roman" w:hAnsi="Times New Roman" w:cs="Times New Roman"/>
          <w:b/>
        </w:rPr>
      </w:pPr>
    </w:p>
    <w:p w14:paraId="45B9B94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1 - DO OBJETO E DAS ESPECIFICAÇÕES DOS ITENS</w:t>
      </w:r>
    </w:p>
    <w:p w14:paraId="61763F0F" w14:textId="77777777" w:rsidR="008054C4" w:rsidRPr="00C65BD8" w:rsidRDefault="008054C4" w:rsidP="008054C4">
      <w:pPr>
        <w:spacing w:before="120" w:after="120" w:line="360" w:lineRule="auto"/>
        <w:contextualSpacing/>
        <w:jc w:val="both"/>
        <w:rPr>
          <w:rFonts w:ascii="Times New Roman" w:hAnsi="Times New Roman" w:cs="Times New Roman"/>
          <w:u w:val="single"/>
        </w:rPr>
      </w:pPr>
      <w:r w:rsidRPr="00C65BD8">
        <w:rPr>
          <w:rFonts w:ascii="Times New Roman" w:hAnsi="Times New Roman" w:cs="Times New Roman"/>
          <w:u w:val="single"/>
        </w:rPr>
        <w:t>1.1- DO OBJETO:</w:t>
      </w:r>
    </w:p>
    <w:p w14:paraId="105DFF2D" w14:textId="00381DE9"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CONTRATAÇÃO</w:t>
      </w:r>
      <w:r w:rsidR="009638A4" w:rsidRPr="00C65BD8">
        <w:rPr>
          <w:rFonts w:ascii="Times New Roman" w:hAnsi="Times New Roman" w:cs="Times New Roman"/>
        </w:rPr>
        <w:t xml:space="preserve"> PARA PRESTAÇÃO DO</w:t>
      </w:r>
      <w:r w:rsidRPr="00C65BD8">
        <w:rPr>
          <w:rFonts w:ascii="Times New Roman" w:hAnsi="Times New Roman" w:cs="Times New Roman"/>
        </w:rPr>
        <w:t xml:space="preserve"> SERVIÇO DE</w:t>
      </w:r>
      <w:r w:rsidR="009638A4" w:rsidRPr="00C65BD8">
        <w:rPr>
          <w:rFonts w:ascii="Times New Roman" w:hAnsi="Times New Roman" w:cs="Times New Roman"/>
        </w:rPr>
        <w:t xml:space="preserve"> CURSO DE CAPACITAÇÃO E TREINAMENTO</w:t>
      </w:r>
      <w:r w:rsidR="002A5BB6" w:rsidRPr="00C65BD8">
        <w:rPr>
          <w:rFonts w:ascii="Times New Roman" w:hAnsi="Times New Roman" w:cs="Times New Roman"/>
        </w:rPr>
        <w:t xml:space="preserve"> PARA</w:t>
      </w:r>
      <w:r w:rsidR="00C65BD8" w:rsidRPr="00C65BD8">
        <w:rPr>
          <w:rFonts w:ascii="Times New Roman" w:hAnsi="Times New Roman" w:cs="Times New Roman"/>
        </w:rPr>
        <w:t xml:space="preserve"> </w:t>
      </w:r>
      <w:r w:rsidR="00C95CB0">
        <w:rPr>
          <w:rFonts w:ascii="Times New Roman" w:hAnsi="Times New Roman" w:cs="Times New Roman"/>
          <w:bCs/>
        </w:rPr>
        <w:t>OS</w:t>
      </w:r>
      <w:r w:rsidR="00B3317E" w:rsidRPr="005041EB">
        <w:rPr>
          <w:rFonts w:ascii="Times New Roman" w:hAnsi="Times New Roman" w:cs="Times New Roman"/>
          <w:bCs/>
        </w:rPr>
        <w:t xml:space="preserve"> VEREADOR</w:t>
      </w:r>
      <w:r w:rsidR="00C95CB0">
        <w:rPr>
          <w:rFonts w:ascii="Times New Roman" w:hAnsi="Times New Roman" w:cs="Times New Roman"/>
          <w:bCs/>
        </w:rPr>
        <w:t>ES</w:t>
      </w:r>
      <w:r w:rsidR="00B3317E" w:rsidRPr="005041EB">
        <w:rPr>
          <w:rFonts w:ascii="Times New Roman" w:hAnsi="Times New Roman" w:cs="Times New Roman"/>
          <w:bCs/>
        </w:rPr>
        <w:t xml:space="preserve"> </w:t>
      </w:r>
      <w:r w:rsidR="00C95CB0">
        <w:rPr>
          <w:rFonts w:ascii="Times New Roman" w:hAnsi="Times New Roman" w:cs="Times New Roman"/>
          <w:bCs/>
        </w:rPr>
        <w:t>LEANDRO MAXIMO CAIXETA, LISANDRA PATRICIA DI LARA FERREIRA NUNES REIS E TULIO EXPEDITO DE CASTRO</w:t>
      </w:r>
      <w:r w:rsidR="00B3317E" w:rsidRPr="005041EB">
        <w:rPr>
          <w:rFonts w:ascii="Times New Roman" w:hAnsi="Times New Roman" w:cs="Times New Roman"/>
          <w:bCs/>
        </w:rPr>
        <w:t xml:space="preserve"> DA CÂMARA MUNICIPAL DE PATROCÍNIO, CONFORME CONDIÇÕES E EXIGÊNCIAS ESTABELECIDAS NESTE INSTRUMENTO</w:t>
      </w:r>
      <w:r w:rsidRPr="00C65BD8">
        <w:rPr>
          <w:rFonts w:ascii="Times New Roman" w:hAnsi="Times New Roman" w:cs="Times New Roman"/>
        </w:rPr>
        <w:t xml:space="preserve">. </w:t>
      </w:r>
    </w:p>
    <w:p w14:paraId="01131F8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370803" w:rsidRPr="00C65BD8" w14:paraId="72EFD93C" w14:textId="77777777" w:rsidTr="009638A4">
        <w:tc>
          <w:tcPr>
            <w:tcW w:w="1209" w:type="dxa"/>
          </w:tcPr>
          <w:p w14:paraId="55ADC1D4"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ITEM</w:t>
            </w:r>
          </w:p>
        </w:tc>
        <w:tc>
          <w:tcPr>
            <w:tcW w:w="961" w:type="dxa"/>
          </w:tcPr>
          <w:p w14:paraId="05F1D3E9"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QTDE</w:t>
            </w:r>
          </w:p>
        </w:tc>
        <w:tc>
          <w:tcPr>
            <w:tcW w:w="686" w:type="dxa"/>
          </w:tcPr>
          <w:p w14:paraId="295B542F" w14:textId="77777777" w:rsidR="008054C4" w:rsidRPr="00C65BD8" w:rsidRDefault="008054C4" w:rsidP="009638A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U</w:t>
            </w:r>
            <w:r w:rsidR="009638A4" w:rsidRPr="00C65BD8">
              <w:rPr>
                <w:rFonts w:ascii="Times New Roman" w:hAnsi="Times New Roman" w:cs="Times New Roman"/>
                <w:b/>
              </w:rPr>
              <w:t>N</w:t>
            </w:r>
          </w:p>
        </w:tc>
        <w:tc>
          <w:tcPr>
            <w:tcW w:w="5638" w:type="dxa"/>
          </w:tcPr>
          <w:p w14:paraId="2FB94DF1"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ESPECIFICAÇÃO</w:t>
            </w:r>
          </w:p>
        </w:tc>
      </w:tr>
      <w:tr w:rsidR="00370803" w:rsidRPr="00C65BD8" w14:paraId="5025C975" w14:textId="77777777" w:rsidTr="009638A4">
        <w:tc>
          <w:tcPr>
            <w:tcW w:w="1209" w:type="dxa"/>
          </w:tcPr>
          <w:p w14:paraId="766DC5F5"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w:t>
            </w:r>
          </w:p>
        </w:tc>
        <w:tc>
          <w:tcPr>
            <w:tcW w:w="961" w:type="dxa"/>
          </w:tcPr>
          <w:p w14:paraId="6C504F3F" w14:textId="6CB607BF" w:rsidR="008054C4" w:rsidRPr="00C65BD8" w:rsidRDefault="00C95CB0" w:rsidP="007D7D2B">
            <w:pPr>
              <w:spacing w:before="120" w:after="120" w:line="360" w:lineRule="auto"/>
              <w:contextualSpacing/>
              <w:jc w:val="both"/>
              <w:rPr>
                <w:rFonts w:ascii="Times New Roman" w:hAnsi="Times New Roman" w:cs="Times New Roman"/>
              </w:rPr>
            </w:pPr>
            <w:r>
              <w:rPr>
                <w:rFonts w:ascii="Times New Roman" w:hAnsi="Times New Roman" w:cs="Times New Roman"/>
              </w:rPr>
              <w:t>3</w:t>
            </w:r>
          </w:p>
        </w:tc>
        <w:tc>
          <w:tcPr>
            <w:tcW w:w="686" w:type="dxa"/>
          </w:tcPr>
          <w:p w14:paraId="5FFD1ED8"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SE</w:t>
            </w:r>
          </w:p>
        </w:tc>
        <w:tc>
          <w:tcPr>
            <w:tcW w:w="5638" w:type="dxa"/>
          </w:tcPr>
          <w:p w14:paraId="0C952129"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CAPACITACAO E TREINAMENTO EM CURSO PRESENCIAL. CURSO NA AREA LEGISLATIVA.</w:t>
            </w:r>
          </w:p>
        </w:tc>
      </w:tr>
    </w:tbl>
    <w:p w14:paraId="0932E616"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1.3</w:t>
      </w:r>
      <w:r w:rsidRPr="00C65BD8">
        <w:rPr>
          <w:rFonts w:ascii="Times New Roman" w:hAnsi="Times New Roman" w:cs="Times New Roman"/>
          <w:b/>
        </w:rPr>
        <w:t xml:space="preserve"> - </w:t>
      </w:r>
      <w:r w:rsidRPr="00C65BD8">
        <w:rPr>
          <w:rFonts w:ascii="Times New Roman" w:hAnsi="Times New Roman" w:cs="Times New Roman"/>
          <w:bCs/>
        </w:rPr>
        <w:t>Definição acerca da continuidade da entrega dos produtos ou do serviço e alocação de mão de obra:</w:t>
      </w:r>
    </w:p>
    <w:p w14:paraId="00B18215"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w:t>
      </w:r>
      <w:proofErr w:type="gramEnd"/>
      <w:r w:rsidRPr="00C65BD8">
        <w:rPr>
          <w:rFonts w:ascii="Times New Roman" w:hAnsi="Times New Roman" w:cs="Times New Roman"/>
          <w:bCs/>
        </w:rPr>
        <w:t xml:space="preserve"> ) Não continuado. SEM dedicação exclusiva de mão de obra.</w:t>
      </w:r>
    </w:p>
    <w:p w14:paraId="34D819ED"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Não continuado. COM dedicação exclusiva de mão de obra.</w:t>
      </w:r>
    </w:p>
    <w:p w14:paraId="616758B6"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Continuado. SEM dedicação exclusiva de mão de obra.</w:t>
      </w:r>
    </w:p>
    <w:p w14:paraId="54C32BA0"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Continuado. COM dedicação exclusiva de mão de obra.</w:t>
      </w:r>
    </w:p>
    <w:p w14:paraId="5E6D71B0"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1.4 - Agrupamento de itens:</w:t>
      </w:r>
    </w:p>
    <w:p w14:paraId="27AF619A"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A presente contratação será por:</w:t>
      </w:r>
    </w:p>
    <w:p w14:paraId="0E4023AB"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  )</w:t>
      </w:r>
      <w:proofErr w:type="gramEnd"/>
      <w:r w:rsidRPr="00C65BD8">
        <w:rPr>
          <w:rFonts w:ascii="Times New Roman" w:hAnsi="Times New Roman" w:cs="Times New Roman"/>
          <w:bCs/>
        </w:rPr>
        <w:t xml:space="preserve"> Itens isolados.</w:t>
      </w:r>
    </w:p>
    <w:p w14:paraId="4DA51EFA"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Grupo de itens. Justificativa: Não se aplica. </w:t>
      </w:r>
    </w:p>
    <w:p w14:paraId="52A23E14" w14:textId="77777777" w:rsidR="00FF466B" w:rsidRPr="00C65BD8" w:rsidRDefault="00FF466B" w:rsidP="00FF466B">
      <w:pPr>
        <w:spacing w:before="120" w:after="120" w:line="360" w:lineRule="auto"/>
        <w:contextualSpacing/>
        <w:jc w:val="both"/>
        <w:rPr>
          <w:rFonts w:ascii="Times New Roman" w:hAnsi="Times New Roman" w:cs="Times New Roman"/>
          <w:bCs/>
        </w:rPr>
      </w:pPr>
    </w:p>
    <w:p w14:paraId="35345644"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2 – VIGÊNCIA DA CONTRATAÇÃO E POSSIBILIDADE DE PRORROGAÇÃO</w:t>
      </w:r>
    </w:p>
    <w:p w14:paraId="33DE2FBE" w14:textId="7A72DADD"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lastRenderedPageBreak/>
        <w:t xml:space="preserve">2.1 </w:t>
      </w:r>
      <w:r w:rsidRPr="00C65BD8">
        <w:rPr>
          <w:rFonts w:ascii="Times New Roman" w:hAnsi="Times New Roman" w:cs="Times New Roman"/>
          <w:b/>
        </w:rPr>
        <w:t xml:space="preserve">- </w:t>
      </w:r>
      <w:r w:rsidRPr="00C65BD8">
        <w:rPr>
          <w:rFonts w:ascii="Times New Roman" w:hAnsi="Times New Roman" w:cs="Times New Roman"/>
          <w:bCs/>
        </w:rPr>
        <w:t xml:space="preserve">O início da vigência da presente contratação está previsto para </w:t>
      </w:r>
      <w:r w:rsidR="00C95CB0">
        <w:rPr>
          <w:rFonts w:ascii="Times New Roman" w:hAnsi="Times New Roman" w:cs="Times New Roman"/>
          <w:bCs/>
        </w:rPr>
        <w:t>03</w:t>
      </w:r>
      <w:r w:rsidRPr="00C65BD8">
        <w:rPr>
          <w:rFonts w:ascii="Times New Roman" w:hAnsi="Times New Roman" w:cs="Times New Roman"/>
          <w:bCs/>
        </w:rPr>
        <w:t>/</w:t>
      </w:r>
      <w:r>
        <w:rPr>
          <w:rFonts w:ascii="Times New Roman" w:hAnsi="Times New Roman" w:cs="Times New Roman"/>
          <w:bCs/>
        </w:rPr>
        <w:t>0</w:t>
      </w:r>
      <w:r w:rsidR="00C95CB0">
        <w:rPr>
          <w:rFonts w:ascii="Times New Roman" w:hAnsi="Times New Roman" w:cs="Times New Roman"/>
          <w:bCs/>
        </w:rPr>
        <w:t>6</w:t>
      </w:r>
      <w:r w:rsidRPr="00C65BD8">
        <w:rPr>
          <w:rFonts w:ascii="Times New Roman" w:hAnsi="Times New Roman" w:cs="Times New Roman"/>
          <w:bCs/>
        </w:rPr>
        <w:t>/202</w:t>
      </w:r>
      <w:r>
        <w:rPr>
          <w:rFonts w:ascii="Times New Roman" w:hAnsi="Times New Roman" w:cs="Times New Roman"/>
          <w:bCs/>
        </w:rPr>
        <w:t>5</w:t>
      </w:r>
      <w:r w:rsidRPr="00C65BD8">
        <w:rPr>
          <w:rFonts w:ascii="Times New Roman" w:hAnsi="Times New Roman" w:cs="Times New Roman"/>
          <w:bCs/>
        </w:rPr>
        <w:t>.</w:t>
      </w:r>
    </w:p>
    <w:p w14:paraId="6DDA58F9"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2.2 - A duração da vigência será:</w:t>
      </w:r>
    </w:p>
    <w:p w14:paraId="6C943733"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Pelo seguinte número de meses: 12</w:t>
      </w:r>
    </w:p>
    <w:p w14:paraId="0D168B5A"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  )</w:t>
      </w:r>
      <w:proofErr w:type="gramEnd"/>
      <w:r w:rsidRPr="00C65BD8">
        <w:rPr>
          <w:rFonts w:ascii="Times New Roman" w:hAnsi="Times New Roman" w:cs="Times New Roman"/>
          <w:bCs/>
        </w:rPr>
        <w:t xml:space="preserve"> Até o final do exercício da contratação.</w:t>
      </w:r>
    </w:p>
    <w:p w14:paraId="34ECBDDC" w14:textId="77777777" w:rsidR="00FF466B" w:rsidRPr="00C65BD8" w:rsidRDefault="00FF466B" w:rsidP="00FF466B">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2.3 - Em caso de vigência superior a 12 meses, justificar a vantajosidade da contratação pelo período solicitado: Não se aplica.</w:t>
      </w:r>
      <w:r w:rsidRPr="00C65BD8">
        <w:rPr>
          <w:rFonts w:ascii="Times New Roman" w:hAnsi="Times New Roman" w:cs="Times New Roman"/>
          <w:bCs/>
        </w:rPr>
        <w:cr/>
        <w:t>2.4 - Possibilidade de prorrogação:</w:t>
      </w:r>
    </w:p>
    <w:p w14:paraId="793C634E"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w:t>
      </w:r>
      <w:proofErr w:type="gramEnd"/>
      <w:r w:rsidRPr="00C65BD8">
        <w:rPr>
          <w:rFonts w:ascii="Times New Roman" w:hAnsi="Times New Roman" w:cs="Times New Roman"/>
          <w:bCs/>
        </w:rPr>
        <w:t xml:space="preserve"> ) Não. Em razão de: Não poderá ultrapassar os créditos orçamentários do exercício da contratação.</w:t>
      </w:r>
    </w:p>
    <w:p w14:paraId="1CBAA4FE" w14:textId="77777777" w:rsidR="00FF466B" w:rsidRPr="00C65BD8" w:rsidRDefault="00FF466B" w:rsidP="00FF466B">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Sim. Número de meses e fundamento legal: Não se aplica.</w:t>
      </w:r>
    </w:p>
    <w:p w14:paraId="3F586F47" w14:textId="77777777" w:rsidR="00FF466B" w:rsidRPr="00C65BD8" w:rsidRDefault="00FF466B" w:rsidP="00FF466B">
      <w:pPr>
        <w:spacing w:before="120" w:after="120" w:line="360" w:lineRule="auto"/>
        <w:contextualSpacing/>
        <w:jc w:val="both"/>
        <w:rPr>
          <w:rFonts w:ascii="Times New Roman" w:hAnsi="Times New Roman" w:cs="Times New Roman"/>
        </w:rPr>
      </w:pPr>
    </w:p>
    <w:p w14:paraId="3EB1C9D0"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3 - DA FUNDAMENTAÇÃO E JUSTIFICATIVA DA CONTRATAÇÃO</w:t>
      </w:r>
    </w:p>
    <w:p w14:paraId="4598144B" w14:textId="1C3A9758"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3.1 - A presente contratação justifica-se pela necessidade dos servidores da Câmara Municipal de Patrocínio s</w:t>
      </w:r>
      <w:r>
        <w:rPr>
          <w:rFonts w:ascii="Times New Roman" w:hAnsi="Times New Roman" w:cs="Times New Roman"/>
        </w:rPr>
        <w:t>e</w:t>
      </w:r>
      <w:r w:rsidRPr="00C65BD8">
        <w:rPr>
          <w:rFonts w:ascii="Times New Roman" w:hAnsi="Times New Roman" w:cs="Times New Roman"/>
        </w:rPr>
        <w:t xml:space="preserve"> capacitarem para uma melhor prestação de serviço no órgão e para o bem da comunidade em geral.</w:t>
      </w:r>
    </w:p>
    <w:p w14:paraId="764F5204" w14:textId="7777777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rPr>
        <w:t xml:space="preserve">3.2 - </w:t>
      </w:r>
      <w:r w:rsidRPr="00D86212">
        <w:rPr>
          <w:rFonts w:ascii="Times New Roman" w:hAnsi="Times New Roman" w:cs="Times New Roman"/>
          <w:color w:val="0070C0"/>
        </w:rPr>
        <w:t xml:space="preserve">A fundamentação da Contratação e de seus quantitativos encontra-se pormenorizada em tópico específico do Estudo Técnico Preliminar, apêndice deste Termo de Referência. Por outro lado, considerando que se trata de hipótese de inexigibilidade de licitação, é necessária a análise da hipótese legal delineada, qual seja: Art. 74, III, “f” da Lei nº 14.133/21. Nesse caminhar, consultando o Estudo Técnico Preliminar, é possível transcrever o seguinte sobre a hipótese legal de inexigibilidade de licitação, bem como sobre os requisitos legais para a contratação: </w:t>
      </w:r>
    </w:p>
    <w:p w14:paraId="5C0A5C50"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presente contratação é pautada na inexigibilidade prevista pelo art. 74, III, “f”, da Lei nº 14.133/21. Desse modo, o dispositivo legal em questão assim prevê: </w:t>
      </w:r>
    </w:p>
    <w:p w14:paraId="14844274"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Art. 74. É inexigível a licitação quando inviável a competição, em especial nos casos de: (...) III - contratação dos seguintes serviços técnicos especializados de natureza predominantemente intelectual com profissionais ou empresas de notória especialização, vedada a inexigibilidade para serviços de publicidade e divulgação: (...) f) treinamento e aperfeiçoamento de pessoal (...).</w:t>
      </w:r>
    </w:p>
    <w:p w14:paraId="30F62A5E" w14:textId="77777777" w:rsidR="00FF466B" w:rsidRPr="00C0558A" w:rsidRDefault="00FF466B" w:rsidP="00FF466B">
      <w:pPr>
        <w:spacing w:before="120" w:after="120" w:line="360" w:lineRule="auto"/>
        <w:jc w:val="both"/>
        <w:rPr>
          <w:rFonts w:ascii="Times New Roman" w:hAnsi="Times New Roman" w:cs="Times New Roman"/>
          <w:i/>
          <w:iCs/>
          <w:color w:val="0070C0"/>
        </w:rPr>
      </w:pPr>
    </w:p>
    <w:p w14:paraId="6EC423E6"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é possível apresentar requisitos para essa contratação por inexigibilidade de licitação, quais sejam: A) Inviabilidade de competição; B) Serviço Técnico Especializado; C) Demonstração que a contratação de profissional ou empresa </w:t>
      </w:r>
      <w:r w:rsidRPr="00C0558A">
        <w:rPr>
          <w:rFonts w:ascii="Times New Roman" w:hAnsi="Times New Roman" w:cs="Times New Roman"/>
          <w:i/>
          <w:iCs/>
          <w:color w:val="0070C0"/>
        </w:rPr>
        <w:lastRenderedPageBreak/>
        <w:t xml:space="preserve">com notória especialização é imprescindível à plena satisfação do objeto contratado; D) Notória Especialização e; E) Natureza singular do objeto a ser contratado.  </w:t>
      </w:r>
    </w:p>
    <w:p w14:paraId="75A220E4"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 xml:space="preserve">A) Inviabilidade de competição </w:t>
      </w:r>
    </w:p>
    <w:p w14:paraId="67D4D239"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inviabilidade de competição é requisito comum às inexigibilidades de licitação. Referida inviabilidade pode decorrer da ausência de pluralidade de alternativas, ausência de mercado concorrencial ou ainda da ausência de objetividade na seleção do objeto.  </w:t>
      </w:r>
    </w:p>
    <w:p w14:paraId="6A91B73C"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A ausência de objetividade na seleção do objeto se caracteriza, como regra, pela impossibilidade de seleção segundo critérios objetivos. Existem diferentes alternativas, mas a natureza personalíssima da atuação do particular impede o julgamento objetivo. É impossível definir com precisão uma relação custo-benefício. Ainda que seja possível determinar o custo, os benefícios que serão usufruídos pela Administração são relativamente imponderáveis. Essa incerteza deriva basicamente da natureza subjetiva da avaliação, eis que a natureza da prestação envolve fatores intelectuais, artísticos, criativos e assim por diante. Não há critério objetivo de julgamento para escolher o melhor. Quando não houver critério objetivo de julgamento, a competição perde o sentido.</w:t>
      </w:r>
    </w:p>
    <w:p w14:paraId="732F7387"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Conforme será apontado pelos tópicos seguintes, no presente caso, não há critérios objetivos para julgamento, o que caracteriza a inexigibilidade de licitação. </w:t>
      </w:r>
    </w:p>
    <w:p w14:paraId="7E6FF01C"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 xml:space="preserve">B) Serviço Técnico Especializado </w:t>
      </w:r>
    </w:p>
    <w:p w14:paraId="275B5BEF"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É fato público e notório que a excelência das atividades desta Casa, como a de qualquer atividade pública, requer permanente aperfeiçoamento e atualização dos conhecimentos dos agentes públicos, como forma de garantir a legitimidade do serviço público prestado, sua efetividade, eficiência e alcance do bem comum a que se presta.</w:t>
      </w:r>
    </w:p>
    <w:p w14:paraId="76E299BE"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legislação pátria permite-nos inferir, por premissa básica, que, se os serviços pretendidos se enquadram na hipótese do citado art. 74, III, “f” da Lei federal nº 14.133, de 2021, a inexigibilidade de licitação já se caracteriza. É o que ocorre com o serviço que se pretende contratar no caso em comento, que, vale dizer, tem como característica principal o fato de ser executado de forma predominantemente intelectual, </w:t>
      </w:r>
      <w:r w:rsidRPr="00C0558A">
        <w:rPr>
          <w:rFonts w:ascii="Times New Roman" w:hAnsi="Times New Roman" w:cs="Times New Roman"/>
          <w:i/>
          <w:iCs/>
          <w:color w:val="0070C0"/>
        </w:rPr>
        <w:lastRenderedPageBreak/>
        <w:t xml:space="preserve">característica </w:t>
      </w:r>
      <w:proofErr w:type="spellStart"/>
      <w:r w:rsidRPr="00C0558A">
        <w:rPr>
          <w:rFonts w:ascii="Times New Roman" w:hAnsi="Times New Roman" w:cs="Times New Roman"/>
          <w:i/>
          <w:iCs/>
          <w:color w:val="0070C0"/>
        </w:rPr>
        <w:t>esta</w:t>
      </w:r>
      <w:proofErr w:type="spellEnd"/>
      <w:r w:rsidRPr="00C0558A">
        <w:rPr>
          <w:rFonts w:ascii="Times New Roman" w:hAnsi="Times New Roman" w:cs="Times New Roman"/>
          <w:i/>
          <w:iCs/>
          <w:color w:val="0070C0"/>
        </w:rPr>
        <w:t xml:space="preserve"> incluída na descrição dos serviços técnicos especializados previstos pela legislação.</w:t>
      </w:r>
    </w:p>
    <w:p w14:paraId="6E30F785"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Extrai-se ainda do Documento de Formalização da Demanda, que a presente iniciativa tem o objetivo de contratar pessoa jurídica para prestação de serviços de docência em ação educacional. </w:t>
      </w:r>
    </w:p>
    <w:p w14:paraId="67949FED" w14:textId="2EA5C554" w:rsidR="00FF466B" w:rsidRPr="00F94BCC" w:rsidRDefault="00FF466B" w:rsidP="00F94BCC">
      <w:pPr>
        <w:spacing w:before="120" w:after="120" w:line="360" w:lineRule="auto"/>
        <w:ind w:firstLine="1134"/>
        <w:jc w:val="both"/>
        <w:rPr>
          <w:rFonts w:ascii="Times New Roman" w:hAnsi="Times New Roman" w:cs="Times New Roman"/>
          <w:b/>
          <w:bCs/>
          <w:i/>
          <w:iCs/>
          <w:color w:val="0070C0"/>
        </w:rPr>
      </w:pPr>
      <w:r w:rsidRPr="00C0558A">
        <w:rPr>
          <w:rFonts w:ascii="Times New Roman" w:hAnsi="Times New Roman" w:cs="Times New Roman"/>
          <w:i/>
          <w:iCs/>
          <w:color w:val="0070C0"/>
        </w:rPr>
        <w:t xml:space="preserve">A ação educacional em questão refere-se à contratação do curso denominado </w:t>
      </w:r>
      <w:r w:rsidR="00BC6B73" w:rsidRPr="00BC6B73">
        <w:rPr>
          <w:rFonts w:ascii="Times New Roman" w:hAnsi="Times New Roman" w:cs="Times New Roman"/>
          <w:i/>
          <w:iCs/>
          <w:color w:val="0070C0"/>
        </w:rPr>
        <w:t>“</w:t>
      </w:r>
      <w:r w:rsidR="00C95CB0">
        <w:rPr>
          <w:rFonts w:ascii="Times New Roman" w:hAnsi="Times New Roman" w:cs="Times New Roman"/>
          <w:b/>
          <w:bCs/>
          <w:i/>
          <w:iCs/>
        </w:rPr>
        <w:t>CURSO: POLÍTICAS PÚBLICAS DE EDUCAÇÃO PARA O ESTADO DE MINAS GERAIS/ LEGISLAR COM RESPONSABILIDADE: TÉCNICAS LEGISLATIVAS, INICIATIVA DE LEIS E EVITANDO INCONSTITUCIONALIDADES</w:t>
      </w:r>
      <w:r w:rsidR="00BC6B73" w:rsidRPr="00BC6B73">
        <w:rPr>
          <w:rFonts w:ascii="Times New Roman" w:hAnsi="Times New Roman" w:cs="Times New Roman"/>
          <w:i/>
          <w:iCs/>
          <w:color w:val="0070C0"/>
        </w:rPr>
        <w:t>”</w:t>
      </w:r>
    </w:p>
    <w:p w14:paraId="4BC8359E"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Assim, para a contratação solicitada, é preciso a caracterização de um serviço predominantemente intelectual, o que é o caso da presente contratação. </w:t>
      </w:r>
    </w:p>
    <w:p w14:paraId="5ABDC52A"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C) Demonstração que a contratação de profissional ou empresa com notória especialização é imprescindível à plena satisfação do objeto contratado</w:t>
      </w:r>
    </w:p>
    <w:p w14:paraId="3D41C323"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Para que essa hipótese de inexigibilidade seja aplicável, deve-se avaliar não somente as características do prestador, mas também as do serviço demandado, a fim de demonstrar que a contratação do profissional ou da empresa de notória especialização é imprescindível à plena satisfação do objeto do contrato, como previsto no art. 6º, inciso XIX, e no art. 74, § 3º, da Lei federal nº 14.133, de 2021.</w:t>
      </w:r>
    </w:p>
    <w:p w14:paraId="1EE7D841"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Note-se que, nessa hipótese de inexigibilidade, a técnica empregada na execução do objeto e a habilidade do prestador são interdependentes, fazendo com que a escolha do contratado dependa de uma análise subjetiva, o que torna a licitação inviável. Isso porque haverá dificuldade em comparar objetivamente as propostas, que estão atreladas aos profissionais que executarão os trabalhos. </w:t>
      </w:r>
    </w:p>
    <w:p w14:paraId="3F5FF47A"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É o caso por exemplo, das contratações de treinamento e aperfeiçoamento de pessoal, em que os resultados pretendidos pela Administração dependem da atuação direta do instrutor, ou seja, da aplicação de talento, técnica e didática próprias, com curso desenvolvido ou adaptado especificamente para o atendimento do público-alvo do treinamento. Nessas circunstâncias, restará configurada a inviabilidade de competição, haja vista a impossibilidade de comparar objetivamente os possíveis instrutores e os produtos por eles oferecidos. </w:t>
      </w:r>
    </w:p>
    <w:p w14:paraId="3415FBB7" w14:textId="3F67830D" w:rsidR="00F94BCC" w:rsidRPr="00B3317E" w:rsidRDefault="00FF466B" w:rsidP="00B3317E">
      <w:pPr>
        <w:spacing w:before="120" w:after="120" w:line="360" w:lineRule="auto"/>
        <w:ind w:firstLine="1134"/>
        <w:jc w:val="both"/>
        <w:rPr>
          <w:rFonts w:ascii="Times New Roman" w:hAnsi="Times New Roman" w:cs="Times New Roman"/>
          <w:bCs/>
          <w:i/>
          <w:iCs/>
          <w:color w:val="0070C0"/>
        </w:rPr>
      </w:pPr>
      <w:r w:rsidRPr="00C0558A">
        <w:rPr>
          <w:rFonts w:ascii="Times New Roman" w:hAnsi="Times New Roman" w:cs="Times New Roman"/>
          <w:i/>
          <w:iCs/>
          <w:color w:val="0070C0"/>
        </w:rPr>
        <w:lastRenderedPageBreak/>
        <w:t xml:space="preserve">O curso a ser contratado objetiva </w:t>
      </w:r>
      <w:r w:rsidRPr="00570D80">
        <w:rPr>
          <w:rFonts w:ascii="Times New Roman" w:hAnsi="Times New Roman" w:cs="Times New Roman"/>
          <w:i/>
          <w:iCs/>
          <w:color w:val="0070C0"/>
        </w:rPr>
        <w:t xml:space="preserve">capacitar </w:t>
      </w:r>
      <w:r w:rsidR="00C95CB0">
        <w:rPr>
          <w:rFonts w:ascii="Times New Roman" w:hAnsi="Times New Roman" w:cs="Times New Roman"/>
          <w:i/>
          <w:iCs/>
          <w:color w:val="0070C0"/>
        </w:rPr>
        <w:t>os</w:t>
      </w:r>
      <w:r w:rsidR="00B3317E">
        <w:rPr>
          <w:rFonts w:ascii="Times New Roman" w:hAnsi="Times New Roman" w:cs="Times New Roman"/>
          <w:i/>
          <w:iCs/>
          <w:color w:val="0070C0"/>
        </w:rPr>
        <w:t xml:space="preserve"> </w:t>
      </w:r>
      <w:r w:rsidR="00C95CB0">
        <w:rPr>
          <w:rFonts w:ascii="Times New Roman" w:hAnsi="Times New Roman" w:cs="Times New Roman"/>
          <w:i/>
          <w:iCs/>
          <w:color w:val="0070C0"/>
        </w:rPr>
        <w:t>vereadores</w:t>
      </w:r>
      <w:r w:rsidRPr="00570D80">
        <w:rPr>
          <w:rFonts w:ascii="Times New Roman" w:hAnsi="Times New Roman" w:cs="Times New Roman"/>
          <w:i/>
          <w:iCs/>
          <w:color w:val="0070C0"/>
        </w:rPr>
        <w:t xml:space="preserve">, </w:t>
      </w:r>
      <w:r w:rsidR="00BC6B73" w:rsidRPr="00DC3141">
        <w:rPr>
          <w:rFonts w:ascii="Times New Roman" w:hAnsi="Times New Roman" w:cs="Times New Roman"/>
          <w:i/>
          <w:iCs/>
          <w:color w:val="000000"/>
        </w:rPr>
        <w:t>a fim de que el</w:t>
      </w:r>
      <w:r w:rsidR="00C95CB0">
        <w:rPr>
          <w:rFonts w:ascii="Times New Roman" w:hAnsi="Times New Roman" w:cs="Times New Roman"/>
          <w:i/>
          <w:iCs/>
          <w:color w:val="000000"/>
        </w:rPr>
        <w:t>es</w:t>
      </w:r>
      <w:r w:rsidR="00BC6B73" w:rsidRPr="00DC3141">
        <w:rPr>
          <w:rFonts w:ascii="Times New Roman" w:hAnsi="Times New Roman" w:cs="Times New Roman"/>
          <w:i/>
          <w:iCs/>
          <w:color w:val="000000"/>
        </w:rPr>
        <w:t xml:space="preserve"> possa</w:t>
      </w:r>
      <w:r w:rsidR="00C95CB0">
        <w:rPr>
          <w:rFonts w:ascii="Times New Roman" w:hAnsi="Times New Roman" w:cs="Times New Roman"/>
          <w:i/>
          <w:iCs/>
          <w:color w:val="000000"/>
        </w:rPr>
        <w:t>m</w:t>
      </w:r>
      <w:r w:rsidR="00BC6B73" w:rsidRPr="00DC3141">
        <w:rPr>
          <w:rFonts w:ascii="Times New Roman" w:hAnsi="Times New Roman" w:cs="Times New Roman"/>
          <w:i/>
          <w:iCs/>
          <w:color w:val="000000"/>
        </w:rPr>
        <w:t xml:space="preserve"> desempenhar suas atividades com maior qualidade e acuidade, principalmente no que concerne a assuntos relacionados à Câmara Municipal </w:t>
      </w:r>
      <w:r w:rsidR="00FB6B8E" w:rsidRPr="00DC3141">
        <w:rPr>
          <w:rFonts w:ascii="Times New Roman" w:hAnsi="Times New Roman" w:cs="Times New Roman"/>
          <w:i/>
          <w:iCs/>
          <w:color w:val="000000"/>
        </w:rPr>
        <w:t xml:space="preserve">e suas atividades </w:t>
      </w:r>
      <w:r w:rsidR="00C95CB0">
        <w:rPr>
          <w:rFonts w:ascii="Times New Roman" w:hAnsi="Times New Roman" w:cs="Times New Roman"/>
          <w:i/>
          <w:iCs/>
          <w:color w:val="000000"/>
        </w:rPr>
        <w:t>de vereança na</w:t>
      </w:r>
      <w:r w:rsidR="00BC6B73" w:rsidRPr="00DC3141">
        <w:rPr>
          <w:rFonts w:ascii="Times New Roman" w:hAnsi="Times New Roman" w:cs="Times New Roman"/>
          <w:i/>
          <w:iCs/>
          <w:color w:val="000000"/>
        </w:rPr>
        <w:t xml:space="preserve"> Câmara Municipal de Patrocínio.</w:t>
      </w:r>
      <w:r w:rsidRPr="00570D80">
        <w:rPr>
          <w:rFonts w:ascii="Times New Roman" w:hAnsi="Times New Roman" w:cs="Times New Roman"/>
          <w:i/>
          <w:iCs/>
          <w:color w:val="0070C0"/>
        </w:rPr>
        <w:t xml:space="preserve"> </w:t>
      </w:r>
      <w:r w:rsidR="00B3317E" w:rsidRPr="005041EB">
        <w:rPr>
          <w:rFonts w:ascii="Times New Roman" w:hAnsi="Times New Roman" w:cs="Times New Roman"/>
          <w:bCs/>
          <w:i/>
          <w:iCs/>
          <w:color w:val="0070C0"/>
        </w:rPr>
        <w:t xml:space="preserve">O curso abordará tópicos como </w:t>
      </w:r>
      <w:r w:rsidR="00C95CB0">
        <w:rPr>
          <w:rFonts w:ascii="Times New Roman" w:hAnsi="Times New Roman" w:cs="Times New Roman"/>
          <w:bCs/>
          <w:i/>
          <w:iCs/>
          <w:color w:val="0070C0"/>
        </w:rPr>
        <w:t xml:space="preserve">políticas públicas e seus objetivos; garantias para o acesso à educação para todos; melhoria da qualidade de educação; promoção da equidade e a inclusão na educação; tipos de políticas públicas na educação; o papel de vereador no processo legislativo; iniciativa de leis e quem pode propor o quê?; técnica legislativa municipal: como escrever um bom projeto de lei; cuidados com a constitucionalidade e com a legalidade das leis; o processo legislativo ordinário e a tramitação dos projetos na Câmara.    </w:t>
      </w:r>
    </w:p>
    <w:p w14:paraId="3C306A50" w14:textId="5E2106FD" w:rsidR="00FF466B" w:rsidRPr="00C0558A" w:rsidRDefault="00FF466B" w:rsidP="00F94BCC">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 Nesse sentido, o</w:t>
      </w:r>
      <w:r w:rsidR="00BC6B73">
        <w:rPr>
          <w:rFonts w:ascii="Times New Roman" w:hAnsi="Times New Roman" w:cs="Times New Roman"/>
          <w:i/>
          <w:iCs/>
          <w:color w:val="0070C0"/>
        </w:rPr>
        <w:t>s</w:t>
      </w:r>
      <w:r w:rsidRPr="00C0558A">
        <w:rPr>
          <w:rFonts w:ascii="Times New Roman" w:hAnsi="Times New Roman" w:cs="Times New Roman"/>
          <w:i/>
          <w:iCs/>
          <w:color w:val="0070C0"/>
        </w:rPr>
        <w:t xml:space="preserve"> servidores devem ser capacitados continuamente para o regular exercício de suas atribuições, notadamente porque as atividades desempenhadas pelos agentes públicos estão sujeitas à constante atualização procedimental e de conteúdo. </w:t>
      </w:r>
    </w:p>
    <w:p w14:paraId="286B5FDF"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D) Notória especialização para escolha do fornecedor</w:t>
      </w:r>
    </w:p>
    <w:p w14:paraId="3A49BB90"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Outro requisito também mantido na Lei federal nº 14.133, de 2021, a notória especialização do profissional deve estar relacionada ao objeto pretendido, e, segundo a doutrina, precisa estar intimamente relacionada com a singularidade intentada pela Administração. O conceito reproduzido no § 3º do art. 74 da Lei federal nº 14.133, de 2021 se refere ao requisito da atividade da pessoa permitir inferir que o trabalho é essencial e reconhecidamente o mais adequado à plena satisfação do objeto do contrato. </w:t>
      </w:r>
    </w:p>
    <w:p w14:paraId="39AD5D14"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deve ser avaliado: i) se as pessoas, por meio de desempenhos anteriores, estudos, experiências, publicações, organização, aparelhamento, equipe técnica e outros requisitos relacionados com suas atividades, são as mais adequadas ao atendimento da necessidade pública. Normalmente isso se constata pela apresentação de currículo, diplomas acadêmicos, publicações na área do conhecimento e atestados de capacidade técnica, sem prejuízo de outras fontes pertinentes; e </w:t>
      </w:r>
      <w:proofErr w:type="spellStart"/>
      <w:r w:rsidRPr="00C0558A">
        <w:rPr>
          <w:rFonts w:ascii="Times New Roman" w:hAnsi="Times New Roman" w:cs="Times New Roman"/>
          <w:i/>
          <w:iCs/>
          <w:color w:val="0070C0"/>
        </w:rPr>
        <w:t>ii</w:t>
      </w:r>
      <w:proofErr w:type="spellEnd"/>
      <w:r w:rsidRPr="00C0558A">
        <w:rPr>
          <w:rFonts w:ascii="Times New Roman" w:hAnsi="Times New Roman" w:cs="Times New Roman"/>
          <w:i/>
          <w:iCs/>
          <w:color w:val="0070C0"/>
        </w:rPr>
        <w:t>) se a notória especialização está relacionada com o serviço técnico especializado singular objeto da contratação.</w:t>
      </w:r>
    </w:p>
    <w:p w14:paraId="4AD892F8"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Certo é que os serviços de treinamento e aperfeiçoamento de pessoal podem ser alvo de contratação direta, por meio da inexigibilidade de licitação, consubstanciada </w:t>
      </w:r>
      <w:r w:rsidRPr="00C0558A">
        <w:rPr>
          <w:rFonts w:ascii="Times New Roman" w:hAnsi="Times New Roman" w:cs="Times New Roman"/>
          <w:i/>
          <w:iCs/>
          <w:color w:val="0070C0"/>
        </w:rPr>
        <w:lastRenderedPageBreak/>
        <w:t>no art. 74, III, “f” e § 3º da Nova Lei de Licitações e Contratos, mas esse enquadramento dependerá da presença dos requisitos normativos exigidos.</w:t>
      </w:r>
    </w:p>
    <w:p w14:paraId="718B119A"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No caso concreto, é difícil estabelecer padrões adequados de competição para escolher de maneira isenta entre diferentes professores ou cursos, tornando-se complicado comparar a capacidade intelectual oferecida por cada pessoa física ou jurídica. Por essa razão, a lei de licitações optou por classificar na categoria de serviço técnico profissional especializado, o trabalho de treinamento e aperfeiçoamento de pessoal da Administração, por particulares. Sendo de natureza singular o serviço, será necessariamente diferente um treinamento de outro, ainda que sobre os mesmos temas, quando ministrado por particulares diversos. Nesse sentido, inclusive, é a decisão 439/1998, do TCU, senão vejamos:</w:t>
      </w:r>
    </w:p>
    <w:p w14:paraId="7F2F3528"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 3. É notoriamente sabido que na maioria das vezes, no caso concreto, é difícil estabelecer padrões adequados de competição para escolher isentamente entre diferentes professores ou cursos, tornando-se complicado comparar o talento e a capacidade didática dos diversos mestres. 4. Aliás, essa realidade já foi reconhecida pela doutrina do direito administrativo. O mestre Ivan Barbosa </w:t>
      </w:r>
      <w:proofErr w:type="spellStart"/>
      <w:r w:rsidRPr="00C0558A">
        <w:rPr>
          <w:rFonts w:ascii="Times New Roman" w:hAnsi="Times New Roman" w:cs="Times New Roman"/>
          <w:i/>
          <w:iCs/>
          <w:color w:val="0070C0"/>
          <w:sz w:val="20"/>
          <w:szCs w:val="20"/>
        </w:rPr>
        <w:t>Rigolin</w:t>
      </w:r>
      <w:proofErr w:type="spellEnd"/>
      <w:r w:rsidRPr="00C0558A">
        <w:rPr>
          <w:rFonts w:ascii="Times New Roman" w:hAnsi="Times New Roman" w:cs="Times New Roman"/>
          <w:i/>
          <w:iCs/>
          <w:color w:val="0070C0"/>
          <w:sz w:val="20"/>
          <w:szCs w:val="20"/>
        </w:rPr>
        <w:t xml:space="preserve">, ao discorrer sobre o enquadramento legal de natureza singular empregado pela legislação ao treinamento e aperfeiçoamento de pessoal, ainda quanto à aplicação do art. 23, inciso II, do Dec.-lei no 2.300/86, defendia que: "A metodologia empregada, o sistema pedagógico, o material e os recursos didáticos, os diferentes instrutores, o enfoque das matérias, a preocupação ideológica, assim como todas as demais questões fundamentais, relacionadas com a prestação final do serviço e com os seus resultados - que são o que afinal importa obter -, nada disso pode ser predeterminado ou adrede escolhido pela Administração contratante. Aí reside a marca inconfundível do autor dos serviços de natureza singular, que não executa projeto prévio e conhecido de todos mas desenvolve técnica apenas sua, que pode inclusive variar a cada novo trabalho, aperfeiçoando-se continuadamente. </w:t>
      </w:r>
      <w:r w:rsidRPr="00C0558A">
        <w:rPr>
          <w:rFonts w:ascii="Times New Roman" w:hAnsi="Times New Roman" w:cs="Times New Roman"/>
          <w:b/>
          <w:bCs/>
          <w:i/>
          <w:iCs/>
          <w:color w:val="0070C0"/>
          <w:sz w:val="20"/>
          <w:szCs w:val="20"/>
          <w:u w:val="single"/>
        </w:rPr>
        <w:t>Por todas essas razões entendeu a lei de licitações de classificar na categoria de serviço técnico profissional especializado, o trabalho de treinamento e aperfeiçoamento de pessoal da Administração, por particulares (pessoas físicas ou jurídicas); sendo de natureza singular o serviço, será fatalmente diferente um treinamento de outro, ainda que sobre os mesmos temas, quando ministrado por particulares diversos. E, desse modo, sendo desiguais os produtos que os variados profissionais oferecem, torna-se inexigível a licitação por imperativo lógico que consta do art. 23, inciso II, do Dec.-lei no 2.300/86."</w:t>
      </w:r>
      <w:r w:rsidRPr="00C0558A">
        <w:rPr>
          <w:rFonts w:ascii="Times New Roman" w:hAnsi="Times New Roman" w:cs="Times New Roman"/>
          <w:i/>
          <w:iCs/>
          <w:color w:val="0070C0"/>
          <w:sz w:val="20"/>
          <w:szCs w:val="20"/>
        </w:rPr>
        <w:t xml:space="preserve"> </w:t>
      </w:r>
      <w:proofErr w:type="gramStart"/>
      <w:r w:rsidRPr="00C0558A">
        <w:rPr>
          <w:rFonts w:ascii="Times New Roman" w:hAnsi="Times New Roman" w:cs="Times New Roman"/>
          <w:i/>
          <w:iCs/>
          <w:color w:val="0070C0"/>
          <w:sz w:val="20"/>
          <w:szCs w:val="20"/>
        </w:rPr>
        <w:t>( "</w:t>
      </w:r>
      <w:proofErr w:type="gramEnd"/>
      <w:r w:rsidRPr="00C0558A">
        <w:rPr>
          <w:rFonts w:ascii="Times New Roman" w:hAnsi="Times New Roman" w:cs="Times New Roman"/>
          <w:i/>
          <w:iCs/>
          <w:color w:val="0070C0"/>
          <w:sz w:val="20"/>
          <w:szCs w:val="20"/>
        </w:rPr>
        <w:t xml:space="preserve">Treinamento de Pessoal - Natureza da Contratação" "in" Boletim de Direito Administrativo - Março de 1993, págs. 176/79- grifo nosso) 5. Nessa mesma linha de raciocínio, destaco pensamento do administrativista Antônio Carlos Cintra do Amaral, que ao discorrer sobre a contratação de profissional para realização de treinamento de pessoal, assevera que: "Treinamento e aperfeiçoamento de pessoal é serviço técnico profissional especializado, previsto no art. 13, VI, da mesma Lei no 8.666/93. Em princípio, é de natureza singular, porque é conduzido por uma ou mais pessoas físicas, mesmo quando a contratada é pessoa jurídica. A singularidade reside em que dessa ou dessas pessoas físicas (instrutores ou docentes) requer-se: a) experiência; b) domínio do assunto; c) didática; d) experiência e habilidade na condução de grupos, frequentemente </w:t>
      </w:r>
      <w:r w:rsidRPr="00C0558A">
        <w:rPr>
          <w:rFonts w:ascii="Times New Roman" w:hAnsi="Times New Roman" w:cs="Times New Roman"/>
          <w:i/>
          <w:iCs/>
          <w:color w:val="0070C0"/>
          <w:sz w:val="20"/>
          <w:szCs w:val="20"/>
        </w:rPr>
        <w:lastRenderedPageBreak/>
        <w:t>heterogêneos inclusive no que se refere à formação profissional; e) capacidade de comunicação. Como não se pode dissociar o treinamento do instrutor ou docente, essa singularidade subjetiva é também objetiva. Vale dizer: também o serviço por ele prestado é singular..." ("Ato Administrativo, Licitações e Contratos Administrativos", Malheiros Editores, 1995, pág. 110). (TCU. Decisão no 439/1998. Plenário. Processo: 000.830/1998-4. Relator: Ministro Adhemar Paladini Ghisi. Sessão de 15/07/1998.)" (Grifei)</w:t>
      </w:r>
    </w:p>
    <w:p w14:paraId="5117353E"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p>
    <w:p w14:paraId="02627327" w14:textId="26FE582D" w:rsidR="00FF466B" w:rsidRPr="00B8651B" w:rsidRDefault="00FF466B" w:rsidP="00B3317E">
      <w:pPr>
        <w:spacing w:before="120" w:after="120" w:line="360" w:lineRule="auto"/>
        <w:ind w:firstLine="1134"/>
        <w:jc w:val="both"/>
        <w:rPr>
          <w:rFonts w:ascii="Times New Roman" w:hAnsi="Times New Roman" w:cs="Times New Roman"/>
          <w:b/>
          <w:bCs/>
          <w:i/>
          <w:iCs/>
          <w:color w:val="0070C0"/>
        </w:rPr>
      </w:pPr>
      <w:r w:rsidRPr="00C0558A">
        <w:rPr>
          <w:rFonts w:ascii="Times New Roman" w:hAnsi="Times New Roman" w:cs="Times New Roman"/>
          <w:i/>
          <w:iCs/>
          <w:color w:val="0070C0"/>
        </w:rPr>
        <w:t xml:space="preserve">Diante da singularidade dos serviços prestado, a escolha da empresa </w:t>
      </w:r>
      <w:r w:rsidRPr="00570D80">
        <w:rPr>
          <w:rFonts w:ascii="Times New Roman" w:hAnsi="Times New Roman" w:cs="Times New Roman"/>
          <w:i/>
          <w:iCs/>
          <w:color w:val="0070C0"/>
        </w:rPr>
        <w:t>“</w:t>
      </w:r>
      <w:r w:rsidR="00C95CB0">
        <w:rPr>
          <w:rFonts w:ascii="Times New Roman" w:hAnsi="Times New Roman" w:cs="Times New Roman"/>
          <w:b/>
          <w:bCs/>
          <w:i/>
          <w:iCs/>
          <w:color w:val="0070C0"/>
        </w:rPr>
        <w:t>IAEGP ESCOLA DE GESTÃO</w:t>
      </w:r>
      <w:r w:rsidR="00B3317E" w:rsidRPr="005041EB">
        <w:rPr>
          <w:rFonts w:ascii="Times New Roman" w:hAnsi="Times New Roman" w:cs="Times New Roman"/>
          <w:b/>
          <w:bCs/>
          <w:i/>
          <w:iCs/>
          <w:color w:val="0070C0"/>
        </w:rPr>
        <w:t xml:space="preserve">”, </w:t>
      </w:r>
      <w:r w:rsidR="00B3317E" w:rsidRPr="005041EB">
        <w:rPr>
          <w:rFonts w:ascii="Times New Roman" w:hAnsi="Times New Roman" w:cs="Times New Roman"/>
          <w:i/>
          <w:iCs/>
          <w:color w:val="0070C0"/>
        </w:rPr>
        <w:t>por meio do</w:t>
      </w:r>
      <w:r w:rsidR="004506EE">
        <w:rPr>
          <w:rFonts w:ascii="Times New Roman" w:hAnsi="Times New Roman" w:cs="Times New Roman"/>
          <w:i/>
          <w:iCs/>
          <w:color w:val="0070C0"/>
        </w:rPr>
        <w:t>s</w:t>
      </w:r>
      <w:r w:rsidR="00B3317E">
        <w:rPr>
          <w:rFonts w:ascii="Times New Roman" w:hAnsi="Times New Roman" w:cs="Times New Roman"/>
          <w:i/>
          <w:iCs/>
          <w:color w:val="0070C0"/>
        </w:rPr>
        <w:t xml:space="preserve"> </w:t>
      </w:r>
      <w:r w:rsidR="004506EE">
        <w:rPr>
          <w:rFonts w:ascii="Times New Roman" w:hAnsi="Times New Roman" w:cs="Times New Roman"/>
          <w:i/>
          <w:iCs/>
          <w:color w:val="0070C0"/>
        </w:rPr>
        <w:t>palestrantes</w:t>
      </w:r>
      <w:r w:rsidR="00B3317E">
        <w:rPr>
          <w:rFonts w:ascii="Times New Roman" w:hAnsi="Times New Roman" w:cs="Times New Roman"/>
          <w:i/>
          <w:iCs/>
          <w:color w:val="0070C0"/>
        </w:rPr>
        <w:t xml:space="preserve"> </w:t>
      </w:r>
      <w:r w:rsidR="004506EE">
        <w:rPr>
          <w:rFonts w:ascii="Times New Roman" w:hAnsi="Times New Roman" w:cs="Times New Roman"/>
          <w:b/>
          <w:bCs/>
          <w:i/>
          <w:iCs/>
          <w:color w:val="0070C0"/>
        </w:rPr>
        <w:t>Deputado Estadual Wendell Mesquita e Ari Constantino</w:t>
      </w:r>
      <w:r w:rsidR="00B3317E" w:rsidRPr="005041EB">
        <w:rPr>
          <w:rFonts w:ascii="Times New Roman" w:hAnsi="Times New Roman" w:cs="Times New Roman"/>
          <w:b/>
          <w:bCs/>
          <w:i/>
          <w:iCs/>
          <w:color w:val="0070C0"/>
        </w:rPr>
        <w:t xml:space="preserve">, </w:t>
      </w:r>
      <w:r w:rsidR="00B3317E" w:rsidRPr="005041EB">
        <w:rPr>
          <w:rFonts w:ascii="Times New Roman" w:hAnsi="Times New Roman" w:cs="Times New Roman"/>
          <w:i/>
          <w:iCs/>
          <w:color w:val="0070C0"/>
        </w:rPr>
        <w:t>se dá por meio de uma decisão estratégica para atender as necessidades apontadas pelo demandante. A escolha dos docentes de notória especialização se dá de acordo com sua formação, experiências, publicações, metodologias aplicadas, capacidade de docência, e de como tais características pessoais se compatibilizam com os temas e os objetivos das capacitações a serem contratadas, haja vista a sua experiência acadêmica e profissional com relação ao tema que será ministrado, conforme se verifica em informações constantes do cronograma do curso e do currículo do professor</w:t>
      </w:r>
      <w:r w:rsidRPr="00B3317E">
        <w:rPr>
          <w:rFonts w:ascii="Times New Roman" w:hAnsi="Times New Roman" w:cs="Times New Roman"/>
          <w:i/>
          <w:iCs/>
          <w:color w:val="0070C0"/>
        </w:rPr>
        <w:t xml:space="preserve">. </w:t>
      </w:r>
    </w:p>
    <w:p w14:paraId="70C6FD49" w14:textId="610EF841" w:rsidR="00B3317E" w:rsidRPr="00B3317E" w:rsidRDefault="00B3317E" w:rsidP="00B3317E">
      <w:pPr>
        <w:spacing w:before="120" w:after="120" w:line="360" w:lineRule="auto"/>
        <w:ind w:firstLine="1134"/>
        <w:jc w:val="both"/>
        <w:rPr>
          <w:rFonts w:ascii="Times New Roman" w:hAnsi="Times New Roman" w:cs="Times New Roman"/>
          <w:bCs/>
          <w:i/>
          <w:iCs/>
          <w:color w:val="0070C0"/>
        </w:rPr>
      </w:pPr>
      <w:r w:rsidRPr="00B3317E">
        <w:rPr>
          <w:rFonts w:ascii="Times New Roman" w:hAnsi="Times New Roman" w:cs="Times New Roman"/>
          <w:bCs/>
          <w:i/>
          <w:iCs/>
          <w:color w:val="0070C0"/>
        </w:rPr>
        <w:t>Nesse sentido, conforme currículo apresentado</w:t>
      </w:r>
      <w:r w:rsidRPr="004506EE">
        <w:rPr>
          <w:rFonts w:ascii="Times New Roman" w:hAnsi="Times New Roman" w:cs="Times New Roman"/>
          <w:bCs/>
          <w:i/>
          <w:iCs/>
          <w:color w:val="0070C0"/>
          <w:highlight w:val="yellow"/>
        </w:rPr>
        <w:t>, </w:t>
      </w:r>
      <w:r w:rsidRPr="004506EE">
        <w:rPr>
          <w:rFonts w:ascii="Times New Roman" w:hAnsi="Times New Roman" w:cs="Times New Roman"/>
          <w:b/>
          <w:bCs/>
          <w:i/>
          <w:iCs/>
          <w:color w:val="0070C0"/>
          <w:highlight w:val="yellow"/>
        </w:rPr>
        <w:t xml:space="preserve">o </w:t>
      </w:r>
      <w:r w:rsidR="004506EE" w:rsidRPr="004506EE">
        <w:rPr>
          <w:rFonts w:ascii="Times New Roman" w:hAnsi="Times New Roman" w:cs="Times New Roman"/>
          <w:b/>
          <w:bCs/>
          <w:i/>
          <w:iCs/>
          <w:color w:val="0070C0"/>
          <w:highlight w:val="yellow"/>
        </w:rPr>
        <w:t>sr. Wendell Mesquita</w:t>
      </w:r>
      <w:r w:rsidRPr="004506EE">
        <w:rPr>
          <w:rFonts w:ascii="Times New Roman" w:hAnsi="Times New Roman" w:cs="Times New Roman"/>
          <w:b/>
          <w:bCs/>
          <w:i/>
          <w:iCs/>
          <w:color w:val="0070C0"/>
          <w:highlight w:val="yellow"/>
        </w:rPr>
        <w:t xml:space="preserve"> </w:t>
      </w:r>
      <w:r w:rsidRPr="004506EE">
        <w:rPr>
          <w:rFonts w:ascii="Times New Roman" w:hAnsi="Times New Roman" w:cs="Times New Roman"/>
          <w:i/>
          <w:iCs/>
          <w:color w:val="0070C0"/>
          <w:highlight w:val="yellow"/>
        </w:rPr>
        <w:t xml:space="preserve">é Advogado, Graduado em Direito pela </w:t>
      </w:r>
      <w:proofErr w:type="spellStart"/>
      <w:r w:rsidRPr="004506EE">
        <w:rPr>
          <w:rFonts w:ascii="Times New Roman" w:hAnsi="Times New Roman" w:cs="Times New Roman"/>
          <w:i/>
          <w:iCs/>
          <w:color w:val="0070C0"/>
          <w:highlight w:val="yellow"/>
        </w:rPr>
        <w:t>Unisepe</w:t>
      </w:r>
      <w:proofErr w:type="spellEnd"/>
      <w:r w:rsidRPr="004506EE">
        <w:rPr>
          <w:rFonts w:ascii="Times New Roman" w:hAnsi="Times New Roman" w:cs="Times New Roman"/>
          <w:i/>
          <w:iCs/>
          <w:color w:val="0070C0"/>
          <w:highlight w:val="yellow"/>
        </w:rPr>
        <w:t>, Faculdade de São Lourenço-MG; Pós-Graduado em Direito Administrativo pela Pontíficia Universidade Católica de Minas Gerais (PUC/MINAS); Pós-Graduado em Direito Eleitoral com Capacitação para o Ensino no Magistério Superior e Pós-Graduado em Planejamento e Orçamento Público. Coordenador Acadêmico da Empresa Gênesis Capacitação em Gestão Pública e Instituto Global de Administração Pública. Palestrante com mais de 500 cursos ministrados na área de Administração Pública.</w:t>
      </w:r>
      <w:r w:rsidR="004506EE" w:rsidRPr="004506EE">
        <w:rPr>
          <w:rFonts w:ascii="Times New Roman" w:hAnsi="Times New Roman" w:cs="Times New Roman"/>
          <w:i/>
          <w:iCs/>
          <w:color w:val="0070C0"/>
          <w:highlight w:val="yellow"/>
        </w:rPr>
        <w:t xml:space="preserve"> Já o sr. Ari Constantino é</w:t>
      </w:r>
      <w:r w:rsidR="004506EE">
        <w:rPr>
          <w:rFonts w:ascii="Times New Roman" w:hAnsi="Times New Roman" w:cs="Times New Roman"/>
          <w:i/>
          <w:iCs/>
          <w:color w:val="0070C0"/>
        </w:rPr>
        <w:t xml:space="preserve"> </w:t>
      </w:r>
    </w:p>
    <w:p w14:paraId="0DEAE7C8"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Além disso, a empresa fornecedora do curso é estabelecida no mercado, sendo reconhecida pelo oferecimento de treinamentos e formação educacional. </w:t>
      </w:r>
    </w:p>
    <w:p w14:paraId="07CA9ABB"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É a partir dos aspectos apresentados que o requisito da notória especialização resta configurado. </w:t>
      </w:r>
    </w:p>
    <w:p w14:paraId="029EBED2" w14:textId="77777777" w:rsidR="00FF466B" w:rsidRPr="00C0558A" w:rsidRDefault="00FF466B" w:rsidP="00FF466B">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 xml:space="preserve">E) Natureza singular do objeto a ser contratado.  </w:t>
      </w:r>
    </w:p>
    <w:p w14:paraId="1F0B2B53"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Lei nº 14.133/21 não previu de maneira expressa o requisito de comprovação da natureza singular do serviço a ser contratado. Nesse sentido, instaurou-se controvérsia na doutrina acerca da necessidade de comprovação desse requisito. </w:t>
      </w:r>
      <w:r w:rsidRPr="00C0558A">
        <w:rPr>
          <w:rFonts w:ascii="Times New Roman" w:hAnsi="Times New Roman" w:cs="Times New Roman"/>
          <w:i/>
          <w:iCs/>
          <w:color w:val="0070C0"/>
        </w:rPr>
        <w:lastRenderedPageBreak/>
        <w:t xml:space="preserve">Alguns estudiosos, inclusive, indicam posicionamento do Tribunal de Contas da União que analisou dispositivo legal similar da Lei Federal nº 13.303/2016 (Lei das Estatais), em que indicou a singularidade do serviço como um dos requisitos para a contratação direta de profissionais com notória especialização.  </w:t>
      </w:r>
    </w:p>
    <w:p w14:paraId="0A89C901"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por cautela, também é pertinente analisar o presente aspecto. Objeto singular é aquele que poderia ser qualificado como infungível, aqueles que não podem ser substituídos por outros de mesma espécie, qualidade e quantidade. Nesse diapasão, é evidente a correlação existente entre a notória especialização e o serviço singular objeto do procedimento. </w:t>
      </w:r>
    </w:p>
    <w:p w14:paraId="62F0D82B"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Assim, serviço singular é aquele em que o prestador possui conhecimento aprofundado e, por isso, trata-se de atividade diferenciada, mas jamais única ou exclusiva (até porque se fosse exclusiva, a inexigibilidade seria fundamentada pelo inciso I, do art. 74, da Lei nº 14.133/21 e não pelo art. 74, III, “f” da referida lei). </w:t>
      </w:r>
    </w:p>
    <w:p w14:paraId="4CA1DB49"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Nesse contexto, na inexigibilidade de licitação para contratação de serviço técnico especializado, com profissionais ou empresas de notória especialização, no âmbito da Lei federal nº 14.133, de 2021, a singularidade se verifica pelo preenchimento das seguintes circunstâncias: i) os serviços são específicos e possuem peculiaridades quanto à maneira e o modo de prestação, somente podendo ser realizados com confiabilidade por pessoas habilitadas e capacitadas; </w:t>
      </w:r>
      <w:proofErr w:type="spellStart"/>
      <w:r w:rsidRPr="00C0558A">
        <w:rPr>
          <w:rFonts w:ascii="Times New Roman" w:hAnsi="Times New Roman" w:cs="Times New Roman"/>
          <w:i/>
          <w:iCs/>
          <w:color w:val="0070C0"/>
        </w:rPr>
        <w:t>ii</w:t>
      </w:r>
      <w:proofErr w:type="spellEnd"/>
      <w:r w:rsidRPr="00C0558A">
        <w:rPr>
          <w:rFonts w:ascii="Times New Roman" w:hAnsi="Times New Roman" w:cs="Times New Roman"/>
          <w:i/>
          <w:iCs/>
          <w:color w:val="0070C0"/>
        </w:rPr>
        <w:t xml:space="preserve">) os serviços apresentam complexidade técnica e devem ser feitos sob encomenda por um terceiro, devendo este reunir um conjunto de atributos que não podem ser mensurados por critérios objetivos; e </w:t>
      </w:r>
      <w:proofErr w:type="spellStart"/>
      <w:r w:rsidRPr="00C0558A">
        <w:rPr>
          <w:rFonts w:ascii="Times New Roman" w:hAnsi="Times New Roman" w:cs="Times New Roman"/>
          <w:i/>
          <w:iCs/>
          <w:color w:val="0070C0"/>
        </w:rPr>
        <w:t>iii</w:t>
      </w:r>
      <w:proofErr w:type="spellEnd"/>
      <w:r w:rsidRPr="00C0558A">
        <w:rPr>
          <w:rFonts w:ascii="Times New Roman" w:hAnsi="Times New Roman" w:cs="Times New Roman"/>
          <w:i/>
          <w:iCs/>
          <w:color w:val="0070C0"/>
        </w:rPr>
        <w:t>) os serviços não devem ser padronizados, básicos e convencionais.</w:t>
      </w:r>
    </w:p>
    <w:p w14:paraId="78666E69"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Os serviços de docência para os fins das ações educacionais pretendidas, devem ser caracterizados, via de regra, como singulares, uma vez que não se tratam de atuações padronizadas e, com isso, comparáveis entre si. Pelo contrário, ministrar uma aula ou elaborar um conteúdo educacional é algo peculiar, que resulta da aplicação da formação, da experiência profissional e docente e de metodologias próprias do docente definido, as quais, a princípio, não poderiam ser simplesmente replicadas por qualquer outra pessoa. Com efeito, segue o seguinte ensinamento:</w:t>
      </w:r>
    </w:p>
    <w:p w14:paraId="0CA6ABC2"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O objeto do serviço de treinamento só se materializa com a aula (o fazer). É por meio desta ação que o professor/instrutor, fazendo uso da metodologia didático-pedagógica, utilizando os recursos instrucionais e aplicando o </w:t>
      </w:r>
      <w:r w:rsidRPr="00C0558A">
        <w:rPr>
          <w:rFonts w:ascii="Times New Roman" w:hAnsi="Times New Roman" w:cs="Times New Roman"/>
          <w:i/>
          <w:iCs/>
          <w:color w:val="0070C0"/>
          <w:sz w:val="20"/>
          <w:szCs w:val="20"/>
        </w:rPr>
        <w:lastRenderedPageBreak/>
        <w:t xml:space="preserve">conteúdo programático, realiza o objeto. Portanto, o núcleo do serviço é a própria aula. </w:t>
      </w:r>
      <w:r w:rsidRPr="00C0558A">
        <w:rPr>
          <w:rFonts w:ascii="Times New Roman" w:hAnsi="Times New Roman" w:cs="Times New Roman"/>
          <w:b/>
          <w:bCs/>
          <w:i/>
          <w:iCs/>
          <w:color w:val="0070C0"/>
          <w:sz w:val="20"/>
          <w:szCs w:val="20"/>
          <w:u w:val="single"/>
        </w:rPr>
        <w:t>Ora, se é a aula, não se pode, em regra, considerar que seja um serviço usual ou executado de forma padronizada; não se pode admitir que, quem quer que seja o executor (o professor), desde que aplicando os recursos acima, obtenha os mesmos resultados. Afinal, como é próprio do humano, as pessoas são diferentes entre si. Cada professor possui sua técnica própria, sua forma de lidar com grupos, sua empatia, sua didática, suas experiências pessoais, seu ritmo e tom de voz. Tudo isso compõe um conjunto que os tornam incomparáveis entre si.</w:t>
      </w:r>
      <w:r w:rsidRPr="00C0558A">
        <w:rPr>
          <w:rFonts w:ascii="Times New Roman" w:hAnsi="Times New Roman" w:cs="Times New Roman"/>
          <w:i/>
          <w:iCs/>
          <w:color w:val="0070C0"/>
          <w:sz w:val="20"/>
          <w:szCs w:val="20"/>
        </w:rPr>
        <w:t xml:space="preserve"> (...) Tudo isso requer do profissional, a cada serviço, a necessária adaptação. Inclusive o próprio professor será diferente a cada aula proferida, ainda que do mesmo tema, pois em um curso ouve uma pergunta de um aluno, que levanta uma questão não imaginada, conduzindo o desenvolvimento do conteúdo a uma vertente não programada; para outra turma, leu um livro ou artigo recém publicado que o leva a pesquisar novamente o assunto tratado e, eventualmente, provocará mudança de visão e conceitos. Quer dizer, as aulas sempre serão diferentes, seja na condução, seja no conteúdo, seja na forma de exposição. Não há como negar que cada aula (cada serviço) é, em si, singular, inusitado, peculiar. (CHAVES, Luiz Cláudio de Azevedo. Contratação de serviços de treinamento e aperfeiçoamento de pessoal na administração pública: caso de licitação, dispensa ou inexigibilidade</w:t>
      </w:r>
      <w:proofErr w:type="gramStart"/>
      <w:r w:rsidRPr="00C0558A">
        <w:rPr>
          <w:rFonts w:ascii="Times New Roman" w:hAnsi="Times New Roman" w:cs="Times New Roman"/>
          <w:i/>
          <w:iCs/>
          <w:color w:val="0070C0"/>
          <w:sz w:val="20"/>
          <w:szCs w:val="20"/>
        </w:rPr>
        <w:t>? .</w:t>
      </w:r>
      <w:proofErr w:type="gramEnd"/>
      <w:r w:rsidRPr="00C0558A">
        <w:rPr>
          <w:rFonts w:ascii="Times New Roman" w:hAnsi="Times New Roman" w:cs="Times New Roman"/>
          <w:i/>
          <w:iCs/>
          <w:color w:val="0070C0"/>
          <w:sz w:val="20"/>
          <w:szCs w:val="20"/>
        </w:rPr>
        <w:t xml:space="preserve"> IDEMP - Instituto de Desenvolvimento Empresarial, Rio de Janeiro, pp. 3- 4. Disponível em: http://idemp-edu.com.br/uploads/artigos/contratacaoservicostreinamento.pdf)(grifei)</w:t>
      </w:r>
    </w:p>
    <w:p w14:paraId="7117DD75" w14:textId="77777777" w:rsidR="00FF466B" w:rsidRPr="00C0558A" w:rsidRDefault="00FF466B" w:rsidP="00FF466B">
      <w:pPr>
        <w:spacing w:before="120" w:after="120" w:line="360" w:lineRule="auto"/>
        <w:jc w:val="both"/>
        <w:rPr>
          <w:rFonts w:ascii="Times New Roman" w:hAnsi="Times New Roman" w:cs="Times New Roman"/>
          <w:i/>
          <w:iCs/>
          <w:color w:val="0070C0"/>
        </w:rPr>
      </w:pPr>
    </w:p>
    <w:p w14:paraId="3B97C33F" w14:textId="77777777" w:rsidR="00FF466B" w:rsidRPr="00C0558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O professor Ricardo Alexandre Sampaio também preleciona: </w:t>
      </w:r>
    </w:p>
    <w:p w14:paraId="482A1789" w14:textId="77777777" w:rsidR="00FF466B" w:rsidRPr="00C0558A" w:rsidRDefault="00FF466B" w:rsidP="00FF466B">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Ora, na situação em exame, em que pese diversos particulares possam atender a demanda da Administração, ministrando cursos in </w:t>
      </w:r>
      <w:proofErr w:type="spellStart"/>
      <w:r w:rsidRPr="00C0558A">
        <w:rPr>
          <w:rFonts w:ascii="Times New Roman" w:hAnsi="Times New Roman" w:cs="Times New Roman"/>
          <w:i/>
          <w:iCs/>
          <w:color w:val="0070C0"/>
          <w:sz w:val="20"/>
          <w:szCs w:val="20"/>
        </w:rPr>
        <w:t>company</w:t>
      </w:r>
      <w:proofErr w:type="spellEnd"/>
      <w:r w:rsidRPr="00C0558A">
        <w:rPr>
          <w:rFonts w:ascii="Times New Roman" w:hAnsi="Times New Roman" w:cs="Times New Roman"/>
          <w:i/>
          <w:iCs/>
          <w:color w:val="0070C0"/>
          <w:sz w:val="20"/>
          <w:szCs w:val="20"/>
        </w:rPr>
        <w:t xml:space="preserve"> para capacitação dos servidores, </w:t>
      </w:r>
      <w:r w:rsidRPr="00C0558A">
        <w:rPr>
          <w:rFonts w:ascii="Times New Roman" w:hAnsi="Times New Roman" w:cs="Times New Roman"/>
          <w:b/>
          <w:bCs/>
          <w:i/>
          <w:iCs/>
          <w:color w:val="0070C0"/>
          <w:sz w:val="20"/>
          <w:szCs w:val="20"/>
          <w:u w:val="single"/>
        </w:rPr>
        <w:t>não se visualiza a possibilidade de estabelecer qualquer critério objetivo para análise, comparação e julgamento de suas propostas, uma vez que a execução desse objeto de modo a atender plenamente a demanda da Administração pressupõe o emprego de atributos e qualificações subjetivas, tais como didática, oratória, experiência, conhecimento, imaginação, entre outros</w:t>
      </w:r>
      <w:r w:rsidRPr="00C0558A">
        <w:rPr>
          <w:rFonts w:ascii="Times New Roman" w:hAnsi="Times New Roman" w:cs="Times New Roman"/>
          <w:i/>
          <w:iCs/>
          <w:color w:val="0070C0"/>
          <w:sz w:val="20"/>
          <w:szCs w:val="20"/>
        </w:rPr>
        <w:t xml:space="preserve">. (SAMPAIO, Ricardo Alexandre. Inaplicabilidade do pregão à contratação de cursos in </w:t>
      </w:r>
      <w:proofErr w:type="spellStart"/>
      <w:r w:rsidRPr="00C0558A">
        <w:rPr>
          <w:rFonts w:ascii="Times New Roman" w:hAnsi="Times New Roman" w:cs="Times New Roman"/>
          <w:i/>
          <w:iCs/>
          <w:color w:val="0070C0"/>
          <w:sz w:val="20"/>
          <w:szCs w:val="20"/>
        </w:rPr>
        <w:t>company</w:t>
      </w:r>
      <w:proofErr w:type="spellEnd"/>
      <w:r w:rsidRPr="00C0558A">
        <w:rPr>
          <w:rFonts w:ascii="Times New Roman" w:hAnsi="Times New Roman" w:cs="Times New Roman"/>
          <w:i/>
          <w:iCs/>
          <w:color w:val="0070C0"/>
          <w:sz w:val="20"/>
          <w:szCs w:val="20"/>
        </w:rPr>
        <w:t xml:space="preserve"> para capacitação de servidores. Revista Zênite – Informativo de Licitações e Contratos (ILC), Curitiba: Zênite, 2014 n. 242, p. 361) (grifei)</w:t>
      </w:r>
    </w:p>
    <w:p w14:paraId="11D5BFD5" w14:textId="77777777" w:rsidR="00FF466B" w:rsidRPr="00C0558A" w:rsidRDefault="00FF466B" w:rsidP="00FF466B">
      <w:pPr>
        <w:spacing w:before="120" w:after="120" w:line="360" w:lineRule="auto"/>
        <w:jc w:val="both"/>
        <w:rPr>
          <w:rFonts w:ascii="Times New Roman" w:hAnsi="Times New Roman" w:cs="Times New Roman"/>
          <w:i/>
          <w:iCs/>
          <w:color w:val="0070C0"/>
        </w:rPr>
      </w:pPr>
    </w:p>
    <w:p w14:paraId="502D18C8" w14:textId="77777777" w:rsidR="00FF466B" w:rsidRPr="002D463A" w:rsidRDefault="00FF466B" w:rsidP="00FF466B">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À vista do exposto, é possível evidenciar que os serviços a serem contratados são singulares, uma vez que é impossível de se estabelecer, a priori, critérios objetivos de comparação com outros serviços de treinamento oferecidos no mercado, o que, por sua vez, afasta a regra licitatória. Além disso, é possível concluir pela possibilidade de contratação por meio da inexigibilidade de licitação prevista no art. 74, III, “f”, da Lei nº 14.133/21.</w:t>
      </w:r>
      <w:r w:rsidRPr="00C65BD8">
        <w:rPr>
          <w:rFonts w:ascii="Times New Roman" w:hAnsi="Times New Roman" w:cs="Times New Roman"/>
        </w:rPr>
        <w:t xml:space="preserve"> </w:t>
      </w:r>
    </w:p>
    <w:p w14:paraId="6D1C98A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3.3 - O objeto da contratação: </w:t>
      </w:r>
    </w:p>
    <w:p w14:paraId="7D19435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Está previsto no Plano de Contratações Anual de ___, conforme número de controle ___/____, do referido PCA. </w:t>
      </w:r>
    </w:p>
    <w:p w14:paraId="4D3A3B00"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lastRenderedPageBreak/>
        <w:t>(  X</w:t>
      </w:r>
      <w:proofErr w:type="gramEnd"/>
      <w:r w:rsidRPr="00C65BD8">
        <w:rPr>
          <w:rFonts w:ascii="Times New Roman" w:hAnsi="Times New Roman" w:cs="Times New Roman"/>
        </w:rPr>
        <w:t xml:space="preserve"> ) Não está previsto no Plano de Contratações Anual de 202</w:t>
      </w:r>
      <w:r>
        <w:rPr>
          <w:rFonts w:ascii="Times New Roman" w:hAnsi="Times New Roman" w:cs="Times New Roman"/>
        </w:rPr>
        <w:t>5</w:t>
      </w:r>
      <w:r w:rsidRPr="00C65BD8">
        <w:rPr>
          <w:rFonts w:ascii="Times New Roman" w:hAnsi="Times New Roman" w:cs="Times New Roman"/>
        </w:rPr>
        <w:t xml:space="preserve">, sendo a nova demanda justificável pelas seguintes razões: Não tem como se prever em qual data terá um curso </w:t>
      </w:r>
      <w:proofErr w:type="spellStart"/>
      <w:r w:rsidRPr="00C65BD8">
        <w:rPr>
          <w:rFonts w:ascii="Times New Roman" w:hAnsi="Times New Roman" w:cs="Times New Roman"/>
        </w:rPr>
        <w:t>capacitante</w:t>
      </w:r>
      <w:proofErr w:type="spellEnd"/>
      <w:r w:rsidRPr="00C65BD8">
        <w:rPr>
          <w:rFonts w:ascii="Times New Roman" w:hAnsi="Times New Roman" w:cs="Times New Roman"/>
        </w:rPr>
        <w:t xml:space="preserve"> e que seja interessante para o servidor e para a Câmara Municipal. </w:t>
      </w:r>
    </w:p>
    <w:p w14:paraId="4DF63E59"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3.4 – A contratação fundamenta-se no artigo 74, inciso III, alínea “f” da Lei nº 14.133/21 e nas demais normas legais e regulamentares atinentes à matéria. </w:t>
      </w:r>
    </w:p>
    <w:p w14:paraId="7AC2C3E1" w14:textId="77777777" w:rsidR="00FF466B" w:rsidRPr="00C65BD8" w:rsidRDefault="00FF466B" w:rsidP="00FF466B">
      <w:pPr>
        <w:spacing w:before="120" w:after="120" w:line="360" w:lineRule="auto"/>
        <w:contextualSpacing/>
        <w:jc w:val="both"/>
        <w:rPr>
          <w:rFonts w:ascii="Times New Roman" w:hAnsi="Times New Roman" w:cs="Times New Roman"/>
        </w:rPr>
      </w:pPr>
    </w:p>
    <w:p w14:paraId="1CE18FFE" w14:textId="77777777" w:rsidR="00FF466B" w:rsidRPr="00C65BD8" w:rsidRDefault="00FF466B" w:rsidP="00FF466B">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 xml:space="preserve">4 - DESCRIÇÃO DA SOLUÇÃO COMO UM TODO </w:t>
      </w:r>
    </w:p>
    <w:p w14:paraId="145DC37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4.1 - O objeto da contratação compreende participação em curso de treinamento e aperfeiçoamento de servidor da Câmara Municipal. A referida contratação irá solucionar a demanda da Câmara Municipal, haja vista que as informações estão sempre em evolução, com novas medidas a serem feitas, cada vez com mais orientações atuais. Outro ponto é o aperfeiçoamento na prestação do serviço, corrigindo pequenos erros.  </w:t>
      </w:r>
    </w:p>
    <w:p w14:paraId="6C215F6F" w14:textId="77777777" w:rsidR="00FF466B"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4.2 - A descrição da solução como um todo encontra-se pormenorizada em tópico específico dos Estudos Técnicos Preliminares. </w:t>
      </w:r>
    </w:p>
    <w:p w14:paraId="57571B09" w14:textId="77777777" w:rsidR="00FF466B" w:rsidRPr="00EA576A" w:rsidRDefault="00FF466B" w:rsidP="00FF466B">
      <w:pPr>
        <w:spacing w:before="120" w:after="120" w:line="360" w:lineRule="auto"/>
        <w:contextualSpacing/>
        <w:jc w:val="both"/>
        <w:rPr>
          <w:rFonts w:ascii="Times New Roman" w:hAnsi="Times New Roman" w:cs="Times New Roman"/>
        </w:rPr>
      </w:pPr>
      <w:r w:rsidRPr="00EA576A">
        <w:rPr>
          <w:rFonts w:ascii="Times New Roman" w:hAnsi="Times New Roman" w:cs="Times New Roman"/>
        </w:rPr>
        <w:t xml:space="preserve">A partir dos aspectos apresentados até o momento, é possível concluir que a solução mais adequada para a demanda da Administração Pública, é a realização de inexigibilidade de licitação, nos termos do art. 74, III, “f”, da Lei nº 14.133/21. </w:t>
      </w:r>
    </w:p>
    <w:p w14:paraId="43B50FE5" w14:textId="77777777" w:rsidR="00FF466B" w:rsidRPr="00EA576A" w:rsidRDefault="00FF466B" w:rsidP="00FF466B">
      <w:pPr>
        <w:spacing w:before="120" w:after="120" w:line="360" w:lineRule="auto"/>
        <w:contextualSpacing/>
        <w:jc w:val="both"/>
        <w:rPr>
          <w:rFonts w:ascii="Times New Roman" w:hAnsi="Times New Roman" w:cs="Times New Roman"/>
        </w:rPr>
      </w:pPr>
      <w:r w:rsidRPr="00EA576A">
        <w:rPr>
          <w:rFonts w:ascii="Times New Roman" w:hAnsi="Times New Roman" w:cs="Times New Roman"/>
        </w:rPr>
        <w:t xml:space="preserve">Conforme já foi devidamente explanado no presente documento, restou caracterizada a inviabilidade de competição, por se tratar de serviço técnico especializado de natureza singular, oferecido por empresa/profissional com notória especialização, imprescindível à satisfação da demanda do Poder Público.   </w:t>
      </w:r>
    </w:p>
    <w:p w14:paraId="142FA60D" w14:textId="77777777" w:rsidR="00FF466B" w:rsidRPr="00C65BD8" w:rsidRDefault="00FF466B" w:rsidP="00FF466B">
      <w:pPr>
        <w:spacing w:before="120" w:after="120" w:line="360" w:lineRule="auto"/>
        <w:contextualSpacing/>
        <w:jc w:val="both"/>
        <w:rPr>
          <w:rFonts w:ascii="Times New Roman" w:hAnsi="Times New Roman" w:cs="Times New Roman"/>
        </w:rPr>
      </w:pPr>
    </w:p>
    <w:p w14:paraId="0301FCBF" w14:textId="77777777" w:rsidR="00FF466B" w:rsidRPr="00C65BD8" w:rsidRDefault="00FF466B" w:rsidP="00FF466B">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5 – OBRIGAÇÕES E REQUISITOS DA CONTRATAÇÃO</w:t>
      </w:r>
    </w:p>
    <w:p w14:paraId="7E49CB7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5.1 – Obrigações da CONTRATADA:</w:t>
      </w:r>
    </w:p>
    <w:p w14:paraId="700F177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5.1.1 - </w:t>
      </w:r>
      <w:proofErr w:type="spellStart"/>
      <w:r w:rsidRPr="00C65BD8">
        <w:rPr>
          <w:rFonts w:ascii="Times New Roman" w:hAnsi="Times New Roman" w:cs="Times New Roman"/>
        </w:rPr>
        <w:t>Fornecer</w:t>
      </w:r>
      <w:proofErr w:type="spellEnd"/>
      <w:r w:rsidRPr="00C65BD8">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14:paraId="0E03A6B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3D1F91C6"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5.1.3 - Fazer acompanhar quando da entrega dos serviços/materiais a respectiva nota fiscal/fatura, em conformidade com o solicitado no instrumento convocatório.</w:t>
      </w:r>
    </w:p>
    <w:p w14:paraId="7F2823DB"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5.1.4 - Pagar os tributos que incidam ou venham a incidir, direta ou indiretamente, sobre os serviços/produtos.</w:t>
      </w:r>
    </w:p>
    <w:p w14:paraId="41F47AF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5B1E8A6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5.2 - Obrigações da CONTRATANTE:</w:t>
      </w:r>
    </w:p>
    <w:p w14:paraId="3DAFA8F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5.2.1 - Proceder a fiscalização do objeto da contratação em relação ao aspecto quantitativo e qualitativo a serem prestados pelo fornecedor.</w:t>
      </w:r>
    </w:p>
    <w:p w14:paraId="16F203FE"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5.2.2 - Comunicar o CONTRATANTE acerca de defeitos, falhas e/ou imperfeições verificadas. </w:t>
      </w:r>
    </w:p>
    <w:p w14:paraId="5D8FEF3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5.2.3 - Emitir a nota de empenho e efetuar pagamento ao(s) fornecedor(es) de acordo com a forma e prazo estabelecidos.</w:t>
      </w:r>
    </w:p>
    <w:p w14:paraId="75D8861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5.3 -    Condições específicas de execução e aceitação do objeto ou padrões mínimos de qualidade para o serviço/produto a ser contratado:</w:t>
      </w:r>
    </w:p>
    <w:p w14:paraId="0E9DF9C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5.4 - Possibilidade de subcontratação:</w:t>
      </w:r>
    </w:p>
    <w:p w14:paraId="5D8408DB"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  )</w:t>
      </w:r>
      <w:proofErr w:type="gramEnd"/>
      <w:r w:rsidRPr="00C65BD8">
        <w:rPr>
          <w:rFonts w:ascii="Times New Roman" w:hAnsi="Times New Roman" w:cs="Times New Roman"/>
        </w:rPr>
        <w:t xml:space="preserve"> Não.</w:t>
      </w:r>
    </w:p>
    <w:p w14:paraId="2D5490E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Sim. Neste caso, descrever o fundamento legal, estabelecer as condições e limites da subcontratação:</w:t>
      </w:r>
    </w:p>
    <w:p w14:paraId="2048A5F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5.5 - Haverá necessidade de exigência de garantia contratual para assegurar o adimplemento e fiel cumprimento das obrigações assumidas pela CONTRATADA?</w:t>
      </w:r>
    </w:p>
    <w:p w14:paraId="1E14EF92"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Não.</w:t>
      </w:r>
    </w:p>
    <w:p w14:paraId="243775E7"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Sim. Percentual da garantia e justificativa:</w:t>
      </w:r>
      <w:r w:rsidRPr="00C65BD8">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EB2EBC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310CB28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5.8 - A vistoria, quando for o caso, deverá ser agendada com a Diretoria Administrativa da Câmara Municipal pelo telefone oficial do Órgão ou pelo e-mail contato@cmpatrocinio.mg.gov.br</w:t>
      </w:r>
    </w:p>
    <w:p w14:paraId="4F29882F" w14:textId="77777777" w:rsidR="00FF466B" w:rsidRPr="00C65BD8" w:rsidRDefault="00FF466B" w:rsidP="00FF466B">
      <w:pPr>
        <w:spacing w:before="120" w:after="120" w:line="360" w:lineRule="auto"/>
        <w:contextualSpacing/>
        <w:jc w:val="both"/>
        <w:rPr>
          <w:rFonts w:ascii="Times New Roman" w:hAnsi="Times New Roman" w:cs="Times New Roman"/>
        </w:rPr>
      </w:pPr>
    </w:p>
    <w:p w14:paraId="075A542F"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6 – DA EXECUÇÃO CONTRATUAL</w:t>
      </w:r>
    </w:p>
    <w:p w14:paraId="2F5C5223"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6.1 - O contrato deverá ser executado fielmente pelas partes, de acordo com as cláusulas avençadas e as normas da Lei nº 14.133, de 2021, e cada parte responderá pelas consequências de sua inexecução total ou parcial.</w:t>
      </w:r>
    </w:p>
    <w:p w14:paraId="03C7D200"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6.2 - As comunicações entre o órgão ou entidade e a CONTRATADA devem ser realizadas por escrito sempre que o ato exigir tal formalidade, admitindo-se o uso de mensagem eletrônica para esse fim.</w:t>
      </w:r>
    </w:p>
    <w:p w14:paraId="23CFEFD7"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6.3 - O CONTRATANTE poderá convocar representante da empresa para adoção de providências que devam ser cumpridas de imediato.</w:t>
      </w:r>
    </w:p>
    <w:p w14:paraId="7B30DA87" w14:textId="77777777"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6.4 - A formalização da contratação ocorrerá por meio de termo de contrato ou instrumento equivalente.</w:t>
      </w:r>
    </w:p>
    <w:p w14:paraId="1C3C5B91" w14:textId="2C910031" w:rsidR="00FF466B" w:rsidRPr="00D86212" w:rsidRDefault="00FF466B" w:rsidP="00FF466B">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 xml:space="preserve">6.5 - A entrega dos materiais/prestação do serviço ocorrerá no seguinte prazo, a contar da </w:t>
      </w:r>
      <w:r w:rsidRPr="00DA2F8D">
        <w:rPr>
          <w:rFonts w:ascii="Times New Roman" w:hAnsi="Times New Roman" w:cs="Times New Roman"/>
          <w:color w:val="000000" w:themeColor="text1"/>
        </w:rPr>
        <w:t xml:space="preserve">emissão da Autorização de Fornecimento: </w:t>
      </w:r>
      <w:r w:rsidRPr="00C65BD8">
        <w:rPr>
          <w:rFonts w:ascii="Times New Roman" w:hAnsi="Times New Roman" w:cs="Times New Roman"/>
        </w:rPr>
        <w:t xml:space="preserve">Do dia </w:t>
      </w:r>
      <w:r w:rsidR="004506EE">
        <w:rPr>
          <w:rFonts w:ascii="Times New Roman" w:hAnsi="Times New Roman" w:cs="Times New Roman"/>
        </w:rPr>
        <w:t>03</w:t>
      </w:r>
      <w:r w:rsidRPr="00C65BD8">
        <w:rPr>
          <w:rFonts w:ascii="Times New Roman" w:hAnsi="Times New Roman" w:cs="Times New Roman"/>
        </w:rPr>
        <w:t xml:space="preserve"> a </w:t>
      </w:r>
      <w:r w:rsidR="004506EE">
        <w:rPr>
          <w:rFonts w:ascii="Times New Roman" w:hAnsi="Times New Roman" w:cs="Times New Roman"/>
        </w:rPr>
        <w:t>06</w:t>
      </w:r>
      <w:r w:rsidRPr="00C65BD8">
        <w:rPr>
          <w:rFonts w:ascii="Times New Roman" w:hAnsi="Times New Roman" w:cs="Times New Roman"/>
        </w:rPr>
        <w:t xml:space="preserve"> de </w:t>
      </w:r>
      <w:r w:rsidR="004506EE">
        <w:rPr>
          <w:rFonts w:ascii="Times New Roman" w:hAnsi="Times New Roman" w:cs="Times New Roman"/>
        </w:rPr>
        <w:t>junh</w:t>
      </w:r>
      <w:r w:rsidR="00B3317E">
        <w:rPr>
          <w:rFonts w:ascii="Times New Roman" w:hAnsi="Times New Roman" w:cs="Times New Roman"/>
        </w:rPr>
        <w:t>o</w:t>
      </w:r>
      <w:r w:rsidRPr="00C65BD8">
        <w:rPr>
          <w:rFonts w:ascii="Times New Roman" w:hAnsi="Times New Roman" w:cs="Times New Roman"/>
        </w:rPr>
        <w:t xml:space="preserve"> de 202</w:t>
      </w:r>
      <w:r>
        <w:rPr>
          <w:rFonts w:ascii="Times New Roman" w:hAnsi="Times New Roman" w:cs="Times New Roman"/>
        </w:rPr>
        <w:t>5</w:t>
      </w:r>
      <w:r w:rsidRPr="00C65BD8">
        <w:rPr>
          <w:rFonts w:ascii="Times New Roman" w:hAnsi="Times New Roman" w:cs="Times New Roman"/>
        </w:rPr>
        <w:t>.</w:t>
      </w:r>
    </w:p>
    <w:p w14:paraId="52917A27" w14:textId="7777777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rPr>
        <w:t>6.6 - A entrega do material/prestação do serviço deverá ocorrer:</w:t>
      </w:r>
    </w:p>
    <w:p w14:paraId="32081804" w14:textId="77777777" w:rsidR="00FF466B" w:rsidRPr="00D86212" w:rsidRDefault="00FF466B" w:rsidP="00FF466B">
      <w:pPr>
        <w:spacing w:line="360" w:lineRule="auto"/>
        <w:jc w:val="both"/>
        <w:rPr>
          <w:rFonts w:ascii="Times New Roman" w:hAnsi="Times New Roman" w:cs="Times New Roman"/>
        </w:rPr>
      </w:pPr>
      <w:proofErr w:type="gramStart"/>
      <w:r w:rsidRPr="00D86212">
        <w:rPr>
          <w:rFonts w:ascii="Times New Roman" w:hAnsi="Times New Roman" w:cs="Times New Roman"/>
          <w:color w:val="0070C0"/>
        </w:rPr>
        <w:t xml:space="preserve">(  </w:t>
      </w:r>
      <w:proofErr w:type="gramEnd"/>
      <w:r w:rsidRPr="00D86212">
        <w:rPr>
          <w:rFonts w:ascii="Times New Roman" w:hAnsi="Times New Roman" w:cs="Times New Roman"/>
          <w:color w:val="0070C0"/>
        </w:rPr>
        <w:t xml:space="preserve"> )</w:t>
      </w:r>
      <w:r w:rsidRPr="00D86212">
        <w:rPr>
          <w:rFonts w:ascii="Times New Roman" w:hAnsi="Times New Roman" w:cs="Times New Roman"/>
        </w:rPr>
        <w:t xml:space="preserve"> Até o término da vigência contratual.</w:t>
      </w:r>
    </w:p>
    <w:p w14:paraId="7B8E0FDD" w14:textId="42D21B26" w:rsidR="00FF466B" w:rsidRPr="00D86212" w:rsidRDefault="00FF466B" w:rsidP="00FF466B">
      <w:pPr>
        <w:spacing w:line="360" w:lineRule="auto"/>
        <w:jc w:val="both"/>
        <w:rPr>
          <w:rFonts w:ascii="Times New Roman" w:hAnsi="Times New Roman" w:cs="Times New Roman"/>
        </w:rPr>
      </w:pPr>
      <w:proofErr w:type="gramStart"/>
      <w:r w:rsidRPr="00D86212">
        <w:rPr>
          <w:rFonts w:ascii="Times New Roman" w:hAnsi="Times New Roman" w:cs="Times New Roman"/>
          <w:color w:val="0070C0"/>
        </w:rPr>
        <w:t xml:space="preserve">( </w:t>
      </w:r>
      <w:r>
        <w:rPr>
          <w:rFonts w:ascii="Times New Roman" w:hAnsi="Times New Roman" w:cs="Times New Roman"/>
          <w:color w:val="0070C0"/>
        </w:rPr>
        <w:t>X</w:t>
      </w:r>
      <w:proofErr w:type="gramEnd"/>
      <w:r w:rsidRPr="00D86212">
        <w:rPr>
          <w:rFonts w:ascii="Times New Roman" w:hAnsi="Times New Roman" w:cs="Times New Roman"/>
          <w:color w:val="0070C0"/>
        </w:rPr>
        <w:t xml:space="preserve"> )</w:t>
      </w:r>
      <w:r w:rsidRPr="00D86212">
        <w:rPr>
          <w:rFonts w:ascii="Times New Roman" w:hAnsi="Times New Roman" w:cs="Times New Roman"/>
        </w:rPr>
        <w:t xml:space="preserve"> No seguinte prazo, a contar do início da prestação:</w:t>
      </w:r>
      <w:r w:rsidRPr="00D86212">
        <w:rPr>
          <w:rFonts w:ascii="Times New Roman" w:hAnsi="Times New Roman" w:cs="Times New Roman"/>
          <w:color w:val="FF0000"/>
        </w:rPr>
        <w:t xml:space="preserve"> </w:t>
      </w:r>
      <w:r w:rsidR="004506EE">
        <w:rPr>
          <w:rFonts w:ascii="Times New Roman" w:hAnsi="Times New Roman" w:cs="Times New Roman"/>
          <w:color w:val="0070C0"/>
        </w:rPr>
        <w:t>03</w:t>
      </w:r>
      <w:r>
        <w:rPr>
          <w:rFonts w:ascii="Times New Roman" w:hAnsi="Times New Roman" w:cs="Times New Roman"/>
          <w:color w:val="0070C0"/>
        </w:rPr>
        <w:t>/0</w:t>
      </w:r>
      <w:r w:rsidR="004506EE">
        <w:rPr>
          <w:rFonts w:ascii="Times New Roman" w:hAnsi="Times New Roman" w:cs="Times New Roman"/>
          <w:color w:val="0070C0"/>
        </w:rPr>
        <w:t>6</w:t>
      </w:r>
      <w:r>
        <w:rPr>
          <w:rFonts w:ascii="Times New Roman" w:hAnsi="Times New Roman" w:cs="Times New Roman"/>
          <w:color w:val="0070C0"/>
        </w:rPr>
        <w:t>/2025</w:t>
      </w:r>
    </w:p>
    <w:p w14:paraId="14039D41" w14:textId="77777777" w:rsidR="00FF466B" w:rsidRPr="00C65BD8" w:rsidRDefault="00FF466B" w:rsidP="00FF466B">
      <w:pPr>
        <w:spacing w:before="120" w:after="120" w:line="360" w:lineRule="auto"/>
        <w:contextualSpacing/>
        <w:jc w:val="both"/>
        <w:rPr>
          <w:rFonts w:ascii="Times New Roman" w:hAnsi="Times New Roman" w:cs="Times New Roman"/>
        </w:rPr>
      </w:pPr>
      <w:r w:rsidRPr="00D86212">
        <w:rPr>
          <w:rFonts w:ascii="Times New Roman" w:hAnsi="Times New Roman" w:cs="Times New Roman"/>
          <w:color w:val="000000" w:themeColor="text1"/>
        </w:rPr>
        <w:t>6.7 - A entrega dos materiais/prestação do(s) serviço(s) pela CONTRATADA ocorrerá, sem quaisquer ônus adicionais para a Câmara, no seguinte endereço</w:t>
      </w:r>
      <w:r w:rsidRPr="00C65BD8">
        <w:rPr>
          <w:rFonts w:ascii="Times New Roman" w:hAnsi="Times New Roman" w:cs="Times New Roman"/>
        </w:rPr>
        <w:t xml:space="preserve">: </w:t>
      </w:r>
      <w:r w:rsidRPr="00EC36A5">
        <w:rPr>
          <w:rFonts w:ascii="Times New Roman" w:hAnsi="Times New Roman" w:cs="Times New Roman"/>
          <w:b/>
          <w:bCs/>
        </w:rPr>
        <w:t>Rua Joaquim Carlos dos Santos, 199 – Cidade Jardim. CEP 38747-056</w:t>
      </w:r>
      <w:r w:rsidRPr="00EC36A5">
        <w:rPr>
          <w:rFonts w:ascii="Times New Roman" w:hAnsi="Times New Roman" w:cs="Times New Roman"/>
        </w:rPr>
        <w:t>.</w:t>
      </w:r>
    </w:p>
    <w:p w14:paraId="69B485C7" w14:textId="77777777" w:rsidR="00FF466B" w:rsidRPr="00C65BD8" w:rsidRDefault="00FF466B" w:rsidP="00FF466B">
      <w:pPr>
        <w:spacing w:before="120" w:after="120" w:line="360" w:lineRule="auto"/>
        <w:contextualSpacing/>
        <w:jc w:val="both"/>
        <w:rPr>
          <w:rFonts w:ascii="Times New Roman" w:hAnsi="Times New Roman" w:cs="Times New Roman"/>
        </w:rPr>
      </w:pPr>
    </w:p>
    <w:p w14:paraId="4D7D01DA"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7 – DO MODELO DE GESTÃO E FISCALIZAÇÃO DO CONTRATO</w:t>
      </w:r>
    </w:p>
    <w:p w14:paraId="4FBCEAE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7.1 - A gestão da contratação será atribuída a Diretoria Administrativa. </w:t>
      </w:r>
    </w:p>
    <w:p w14:paraId="1D8B75A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7.2 - Em razão da natureza do objeto a fiscalização:</w:t>
      </w:r>
    </w:p>
    <w:p w14:paraId="0A2E7A0B"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será exercida pelo próprio gestor.</w:t>
      </w:r>
    </w:p>
    <w:p w14:paraId="340CA5B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pelo seguinte servidor: _______.</w:t>
      </w:r>
    </w:p>
    <w:p w14:paraId="643DBC96"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após a contratação, será designado pelo gestor servidor lotado em setor sob sua supervisão hierárquica.</w:t>
      </w:r>
    </w:p>
    <w:p w14:paraId="2F78AA4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lastRenderedPageBreak/>
        <w:t>( )</w:t>
      </w:r>
      <w:proofErr w:type="gramEnd"/>
      <w:r w:rsidRPr="00C65BD8">
        <w:rPr>
          <w:rFonts w:ascii="Times New Roman" w:hAnsi="Times New Roman" w:cs="Times New Roman"/>
        </w:rPr>
        <w:t xml:space="preserve"> será nomeada comissão em ato próprio pela diretoria ou autoridade equivalente, a qual competirá as seguintes funções: ____.</w:t>
      </w:r>
    </w:p>
    <w:p w14:paraId="4329FD5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7.3 - O modelo de gestão e fiscalização da contratação consiste na análise do cumprimento pela CONTRATADA das obrigações estipuladas na contratação.</w:t>
      </w:r>
    </w:p>
    <w:p w14:paraId="3CE9341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7.4 - A execução do contrato deverá ser acompanhada e fiscalizada pelo(s) fiscal(</w:t>
      </w:r>
      <w:proofErr w:type="spellStart"/>
      <w:r w:rsidRPr="00C65BD8">
        <w:rPr>
          <w:rFonts w:ascii="Times New Roman" w:hAnsi="Times New Roman" w:cs="Times New Roman"/>
        </w:rPr>
        <w:t>is</w:t>
      </w:r>
      <w:proofErr w:type="spellEnd"/>
      <w:r w:rsidRPr="00C65BD8">
        <w:rPr>
          <w:rFonts w:ascii="Times New Roman" w:hAnsi="Times New Roman" w:cs="Times New Roman"/>
        </w:rPr>
        <w:t>) do contrato, ou pelos respectivos substitutos (Lei nº 14.133, de 2021, art. 117, caput).</w:t>
      </w:r>
    </w:p>
    <w:p w14:paraId="597F703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09014B2C"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1AD9241"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4AD09517"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3EF46627"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0FFB4FE" w14:textId="77777777" w:rsidR="00FF466B" w:rsidRPr="00C65BD8" w:rsidRDefault="00FF466B" w:rsidP="00FF466B">
      <w:pPr>
        <w:spacing w:before="120" w:after="120" w:line="360" w:lineRule="auto"/>
        <w:contextualSpacing/>
        <w:jc w:val="both"/>
        <w:rPr>
          <w:rFonts w:ascii="Times New Roman" w:hAnsi="Times New Roman" w:cs="Times New Roman"/>
        </w:rPr>
      </w:pPr>
    </w:p>
    <w:p w14:paraId="2CCF5169"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2872FA85"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7.6.1 - O gestor do contrato acompanhará a manutenção das condições de habilitação da CONTRATADA, para fins de empenho de despesa e pagamento, e anotará os </w:t>
      </w:r>
      <w:r w:rsidRPr="00C65BD8">
        <w:rPr>
          <w:rFonts w:ascii="Times New Roman" w:hAnsi="Times New Roman" w:cs="Times New Roman"/>
        </w:rPr>
        <w:lastRenderedPageBreak/>
        <w:t xml:space="preserve">problemas que obstem o fluxo normal da liquidação e do pagamento da despesa no relatório de riscos eventuais. </w:t>
      </w:r>
    </w:p>
    <w:p w14:paraId="5E017DD5"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A45331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4BC5C39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7CEE11C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7.9 - A CONTRATADA deverá manter preposto para representá-la na execução do contrato.</w:t>
      </w:r>
    </w:p>
    <w:p w14:paraId="542E1FBE"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0884AB72" w14:textId="77777777" w:rsidR="00FF466B" w:rsidRPr="00C65BD8" w:rsidRDefault="00FF466B" w:rsidP="00FF466B">
      <w:pPr>
        <w:spacing w:before="120" w:after="120" w:line="360" w:lineRule="auto"/>
        <w:contextualSpacing/>
        <w:jc w:val="both"/>
        <w:rPr>
          <w:rFonts w:ascii="Times New Roman" w:hAnsi="Times New Roman" w:cs="Times New Roman"/>
        </w:rPr>
      </w:pPr>
    </w:p>
    <w:p w14:paraId="64B1EBB6"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8 – DOS CRITÉRIOS DE MEDIÇÃO E PAGAMENTO</w:t>
      </w:r>
    </w:p>
    <w:p w14:paraId="18AC80E8"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2CDA0B51"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43F0DD6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8.3 - O recebimento provisório será realizado pelo servidor responsável pela fiscalização do contrato, por meio de termo, no prazo de 5 (cinco) dias. </w:t>
      </w:r>
    </w:p>
    <w:p w14:paraId="0A6A43A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8.3.1 - Para efeito de recebimento provisório, ao final de cada período de faturamento, o fiscal do contrato irá apurar o resultado das avaliações da execução do objeto e, se for o caso, a análise do desempenho e qualidade da prestação dos serviços ou do fornecimento </w:t>
      </w:r>
      <w:r w:rsidRPr="00C65BD8">
        <w:rPr>
          <w:rFonts w:ascii="Times New Roman" w:hAnsi="Times New Roman" w:cs="Times New Roman"/>
        </w:rPr>
        <w:lastRenderedPageBreak/>
        <w:t>realizados em consonância com os indicadores previstos, que poderá resultar no redimensionamento de valores a serem pagos à CONTRATADA, registrando em relatório a ser encaminhado ao gestor do contrato.</w:t>
      </w:r>
    </w:p>
    <w:p w14:paraId="29B2675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8.4 - Será procedido o recebimento definitivo, pelo gestor do contrato, por meio de termo detalhado, no prazo de 5 (cinco) dias. </w:t>
      </w:r>
    </w:p>
    <w:p w14:paraId="3C32356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D37022F"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725BC28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4541AB6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8.7 - O faturamento será realizado:</w:t>
      </w:r>
    </w:p>
    <w:p w14:paraId="03594E7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Ao final da execução do serviço ou entrega do material.</w:t>
      </w:r>
    </w:p>
    <w:p w14:paraId="1424AA2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Por evento.</w:t>
      </w:r>
    </w:p>
    <w:p w14:paraId="5D9FD84E"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Mensalmente.</w:t>
      </w:r>
    </w:p>
    <w:p w14:paraId="583A0F2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Da seguinte forma: ______. </w:t>
      </w:r>
    </w:p>
    <w:p w14:paraId="466393A5"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8.7.1 - Após comunicação do gestor do contrato e no prazo de 5 (cinco) dias,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75240A4A"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8.7.2 - A Nota Fiscal deve corresponder ao objeto recebido e respectivos valores e quantitativos apurados pela fiscalização.</w:t>
      </w:r>
    </w:p>
    <w:p w14:paraId="02ABA190"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0D61BB5A"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795D1B5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8.7.5 - Quando do pagamento da fatura ou nota fiscal será efetuada a retenção dos valores correspondentes a tributos e contribuições sociais, nos termos legais.</w:t>
      </w:r>
    </w:p>
    <w:p w14:paraId="03EF2A4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8.8 - A CONTRATANTE terá o prazo de 10 (dez) dias, após o recebimento definitivo, para efetuar o pagamento por meio de Ordem Bancária, creditada na conta corrente da CONTRATADA.</w:t>
      </w:r>
    </w:p>
    <w:p w14:paraId="0934E273"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8.9 - A CONTRATANTE reserva-se no direito de recusar o pagamento se, no ato do atesto, o serviço ou entrega não estiver de acordo com as especificações apresentadas.</w:t>
      </w:r>
    </w:p>
    <w:p w14:paraId="4CDFF94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8.10 - A Nota Fiscal deverá ser emitida no nome da CONTRATANTE.</w:t>
      </w:r>
    </w:p>
    <w:p w14:paraId="476B8FD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0479B33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4BDC76A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8.13 - Para efeito de pagamento, considerar-se-á </w:t>
      </w:r>
      <w:proofErr w:type="spellStart"/>
      <w:r w:rsidRPr="00C65BD8">
        <w:rPr>
          <w:rFonts w:ascii="Times New Roman" w:hAnsi="Times New Roman" w:cs="Times New Roman"/>
        </w:rPr>
        <w:t>paga</w:t>
      </w:r>
      <w:proofErr w:type="spellEnd"/>
      <w:r w:rsidRPr="00C65BD8">
        <w:rPr>
          <w:rFonts w:ascii="Times New Roman" w:hAnsi="Times New Roman" w:cs="Times New Roman"/>
        </w:rPr>
        <w:t xml:space="preserve"> a fatura na data da emissão da Ordem Bancária.</w:t>
      </w:r>
    </w:p>
    <w:p w14:paraId="63C1D22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8.14 - O reajuste do contrato terá como referência:</w:t>
      </w:r>
    </w:p>
    <w:p w14:paraId="1DA8971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Não se aplica, por ser entrega ou prestação de serviço imediata. </w:t>
      </w:r>
    </w:p>
    <w:p w14:paraId="67B9DEB1"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A variação acumulada do IPCA no período, observado o interstício mínimo de 1 (um) ano, contado a partir da data do orçamento estimado.</w:t>
      </w:r>
    </w:p>
    <w:p w14:paraId="60A11E1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Índice setorial específico, que será: </w:t>
      </w:r>
      <w:proofErr w:type="spellStart"/>
      <w:r w:rsidRPr="00C65BD8">
        <w:rPr>
          <w:rFonts w:ascii="Times New Roman" w:hAnsi="Times New Roman" w:cs="Times New Roman"/>
        </w:rPr>
        <w:t>xxx</w:t>
      </w:r>
      <w:proofErr w:type="spellEnd"/>
      <w:r w:rsidRPr="00C65BD8">
        <w:rPr>
          <w:rFonts w:ascii="Times New Roman" w:hAnsi="Times New Roman" w:cs="Times New Roman"/>
        </w:rPr>
        <w:t>, observado o interstício mínimo de 1 (um) ano, contado a partir da data limite para apresentação da respectiva proposta comercial ou do último reajuste.</w:t>
      </w:r>
    </w:p>
    <w:p w14:paraId="200D3B5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8.15 - O prazo de garantia contratual dos serviços/produtos é aquele estabelecido na Lei nº 8.078, de 11 de setembro de 1990 (Código de Defesa do Consumidor).</w:t>
      </w:r>
    </w:p>
    <w:p w14:paraId="36AB5027" w14:textId="77777777" w:rsidR="00FF466B" w:rsidRPr="00C65BD8" w:rsidRDefault="00FF466B" w:rsidP="00FF466B">
      <w:pPr>
        <w:spacing w:before="120" w:after="120" w:line="360" w:lineRule="auto"/>
        <w:contextualSpacing/>
        <w:jc w:val="both"/>
        <w:rPr>
          <w:rFonts w:ascii="Times New Roman" w:hAnsi="Times New Roman" w:cs="Times New Roman"/>
        </w:rPr>
      </w:pPr>
    </w:p>
    <w:p w14:paraId="652EBB30"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lastRenderedPageBreak/>
        <w:t>9 - CRITÉRIO DE JULGAMENTO, AVALIAÇÃO DAS PROPOSTAS, HABILITAÇÃO E SELEÇÃO DO FORNECEDOR</w:t>
      </w:r>
    </w:p>
    <w:p w14:paraId="4CD0042B"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9.1 - O fornecedor será selecionado por meio da realização de:</w:t>
      </w:r>
    </w:p>
    <w:p w14:paraId="633CB66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Procedimento de contratação direta, por dispensa de licitação (art. 75, __, da Lei nº 14.133/21);</w:t>
      </w:r>
    </w:p>
    <w:p w14:paraId="2B2E1330"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Procedimento de contratação direta, por inexigibilidade de licitação (art. 74, inciso III, alínea “f”, da Lei nº 14.133/21);</w:t>
      </w:r>
    </w:p>
    <w:p w14:paraId="21A2F1C1"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Pregão;</w:t>
      </w:r>
    </w:p>
    <w:p w14:paraId="03214060"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Concorrência;</w:t>
      </w:r>
    </w:p>
    <w:p w14:paraId="2DAF4C6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Concurso;</w:t>
      </w:r>
    </w:p>
    <w:p w14:paraId="39123D92"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Leilão.</w:t>
      </w:r>
    </w:p>
    <w:p w14:paraId="0BD0DF16"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9.2 - Será considerada vencedora a proposta contendo:</w:t>
      </w:r>
    </w:p>
    <w:p w14:paraId="670B08AF"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O menor preço global. Justificar: _____.</w:t>
      </w:r>
    </w:p>
    <w:p w14:paraId="2D591C88"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  )</w:t>
      </w:r>
      <w:proofErr w:type="gramEnd"/>
      <w:r w:rsidRPr="00C65BD8">
        <w:rPr>
          <w:rFonts w:ascii="Times New Roman" w:hAnsi="Times New Roman" w:cs="Times New Roman"/>
        </w:rPr>
        <w:t xml:space="preserve"> O menor preço por item.</w:t>
      </w:r>
    </w:p>
    <w:p w14:paraId="4EA86A0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Maior desconto.</w:t>
      </w:r>
    </w:p>
    <w:p w14:paraId="2DF808C6"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Melhor Técnica.</w:t>
      </w:r>
    </w:p>
    <w:p w14:paraId="1F756E4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Técnica e Preço.</w:t>
      </w:r>
    </w:p>
    <w:p w14:paraId="77150F54"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Maior retorno econômico.</w:t>
      </w:r>
    </w:p>
    <w:p w14:paraId="7DFA12C8"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Maior lance. </w:t>
      </w:r>
    </w:p>
    <w:p w14:paraId="7DAF79DD"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4FE31330"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 – Constituem documentos de habilitação: </w:t>
      </w:r>
    </w:p>
    <w:p w14:paraId="5563F4AC"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9.4.1 – Habilitação Jurídica (art. 66, da Lei n. 14.133/21):</w:t>
      </w:r>
    </w:p>
    <w:p w14:paraId="76AE5B53"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9.4.1.1 - Cadastro Nacional da Pessoa Jurídica; </w:t>
      </w:r>
    </w:p>
    <w:p w14:paraId="19F26E20"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9.4.1.2 - No caso de empresário individual, inscrição no Registro Público de Empresas Mercantis, a cargo da Junta Comercial da respectiva sede;</w:t>
      </w:r>
    </w:p>
    <w:p w14:paraId="0477758E"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9.4.1.3 - Em se tratando de Microempreendedor Individual – MEI: Certificado da Condição de Microempreendedor Individual - CCMEI, cuja aceitação ficará condicionada à verificação da autenticidade no sítio </w:t>
      </w:r>
      <w:hyperlink r:id="rId7" w:history="1">
        <w:r w:rsidRPr="008620AA">
          <w:rPr>
            <w:rStyle w:val="Hyperlink"/>
            <w:rFonts w:ascii="Times New Roman" w:hAnsi="Times New Roman" w:cs="Times New Roman"/>
          </w:rPr>
          <w:t>www.portaldoempreendedor.gov.br</w:t>
        </w:r>
      </w:hyperlink>
      <w:r w:rsidRPr="008620AA">
        <w:rPr>
          <w:rFonts w:ascii="Times New Roman" w:hAnsi="Times New Roman" w:cs="Times New Roman"/>
        </w:rPr>
        <w:t>;</w:t>
      </w:r>
    </w:p>
    <w:p w14:paraId="75E57757"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9.4.1.4 - No caso de sociedade empresária ou empresa individual de responsabilidade limitada - EIRELI: ato constitutivo, estatuto ou contrato social em vigor, devidamente </w:t>
      </w:r>
      <w:r w:rsidRPr="008620AA">
        <w:rPr>
          <w:rFonts w:ascii="Times New Roman" w:hAnsi="Times New Roman" w:cs="Times New Roman"/>
        </w:rPr>
        <w:lastRenderedPageBreak/>
        <w:t>registrado na Junta Comercial da respectiva sede, acompanhado de documento comprobatório de seus administradores;</w:t>
      </w:r>
    </w:p>
    <w:p w14:paraId="7F202BA1"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9.4.1.5 - Inscrição no Registro Público de Empresas Mercantis onde opera, com averbação no Registro onde tem sede a matriz, no caso de ser o participante sucursal, filial ou agência;</w:t>
      </w:r>
    </w:p>
    <w:p w14:paraId="1036B667"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9.4.1.6 - No caso de sociedade simples: inscrição do ato constitutivo no Registro Civil das Pessoas Jurídicas do local de sua sede, acompanhada de prova da indicação dos seus administradores;</w:t>
      </w:r>
    </w:p>
    <w:p w14:paraId="1E004B16"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9.4.1.7 – Quando for o caso, Declaração, sob as penas da lei, de que cumpre os requisitos legais para a qualificação como microempresa ou empresa de pequeno porte, microempreendedor individual, produtor rural pessoa física, agricultor familiar ou sociedade cooperativa, o que o tornará apto a usufruir do tratamento favorecido estabelecido nos </w:t>
      </w:r>
      <w:hyperlink r:id="rId8" w:anchor="art42" w:history="1">
        <w:r w:rsidRPr="008620AA">
          <w:rPr>
            <w:rStyle w:val="Hyperlink"/>
            <w:rFonts w:ascii="Times New Roman" w:hAnsi="Times New Roman" w:cs="Times New Roman"/>
          </w:rPr>
          <w:t>art. 42 ao art. 49 da Lei Complementar nº 123, de 2006, nos termos do</w:t>
        </w:r>
        <w:r w:rsidRPr="008620AA">
          <w:rPr>
            <w:rStyle w:val="Hyperlink"/>
            <w:rFonts w:ascii="Times New Roman" w:hAnsi="Times New Roman" w:cs="Times New Roman"/>
            <w:bCs/>
          </w:rPr>
          <w:t xml:space="preserve"> art. 47, Parágrafo Único c/c</w:t>
        </w:r>
        <w:r w:rsidRPr="008620AA">
          <w:rPr>
            <w:rStyle w:val="Hyperlink"/>
            <w:rFonts w:ascii="Times New Roman" w:hAnsi="Times New Roman" w:cs="Times New Roman"/>
          </w:rPr>
          <w:t xml:space="preserve">  art. 13, §2º, do </w:t>
        </w:r>
        <w:r w:rsidRPr="008620AA">
          <w:rPr>
            <w:rStyle w:val="Hyperlink"/>
            <w:rFonts w:ascii="Times New Roman" w:hAnsi="Times New Roman" w:cs="Times New Roman"/>
            <w:bCs/>
          </w:rPr>
          <w:t>Decreto Federal nº 8.538/2015, OU Certidão Simplificada expedida pela Junta Comercial</w:t>
        </w:r>
        <w:r w:rsidRPr="008620AA">
          <w:rPr>
            <w:rStyle w:val="Hyperlink"/>
            <w:rFonts w:ascii="Times New Roman" w:hAnsi="Times New Roman" w:cs="Times New Roman"/>
          </w:rPr>
          <w:t>.</w:t>
        </w:r>
      </w:hyperlink>
    </w:p>
    <w:p w14:paraId="0C4D5147"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9.4.2 – Habilitação Técnica: </w:t>
      </w:r>
    </w:p>
    <w:p w14:paraId="0D33D2CF"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9.4.2.1 - Declaração de que o licitante tomou conhecimento de todas as informações e das condições locais para o cumprimento das obrigações objeto da licitação (art. 67, VI, da Lei n. 14.133/21).</w:t>
      </w:r>
    </w:p>
    <w:p w14:paraId="182B03A7"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9.4.3 – Habilitação Fiscal, Social e Trabalhista (art. 68, da Lei n. 14.133/21): </w:t>
      </w:r>
    </w:p>
    <w:p w14:paraId="4537D6D7"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9.4.3.1 - Inscrição no Cadastro de Pessoas Físicas (CPF) ou no Cadastro Nacional da Pessoa Jurídica (CNPJ); </w:t>
      </w:r>
    </w:p>
    <w:p w14:paraId="0A39C04A"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9.4.3.2 - Inscrição no cadastro de contribuintes estadual e/ou municipal, se houver, relativo ao domicílio ou sede do licitante, pertinente ao seu ramo de atividade e compatível com o objeto contratual; </w:t>
      </w:r>
    </w:p>
    <w:p w14:paraId="6492839D"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9.4.3.3 - Regularidade perante a Fazenda federal, estadual e/ou municipal do domicílio ou sede do licitante, ou outra equivalente, na forma da lei; </w:t>
      </w:r>
    </w:p>
    <w:p w14:paraId="63D008BB"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9.4.3.4 - Regularidade relativa à Seguridade Social e ao FGTS; </w:t>
      </w:r>
    </w:p>
    <w:p w14:paraId="3EEBE0F3"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9.4.3.5 - Regularidade trabalhista; </w:t>
      </w:r>
    </w:p>
    <w:p w14:paraId="7A219D25"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9.4.3.6 - Declaração de que não emprega menor em trabalho perigoso, insalubre ou noturno; </w:t>
      </w:r>
    </w:p>
    <w:p w14:paraId="76969098"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lastRenderedPageBreak/>
        <w:t xml:space="preserve">9.4.3.7 - Declaração de que cumpre as exigências de reserva de cargos para pessoa com deficiência e para reabilitado da Previdência Social (art. 63, IV, da Lei n. 14.133/21); </w:t>
      </w:r>
    </w:p>
    <w:p w14:paraId="093616AD"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9.4.3.8 -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 14.133/21). </w:t>
      </w:r>
    </w:p>
    <w:p w14:paraId="7B109D45" w14:textId="77777777" w:rsidR="00FF466B" w:rsidRPr="008620AA" w:rsidRDefault="00FF466B" w:rsidP="00FF466B">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9.4.4 – Habilitação Econômico-Financeira (art. 69, da Lei n. 14.133/21): </w:t>
      </w:r>
    </w:p>
    <w:p w14:paraId="476E69A2"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9.4.4.1 - Balanço patrimonial, demonstração de resultado de exercício e demais demonstrações contábeis dos 2 (dois) últimos exercícios sociais, observado o disposto nos artigos 65 §1º e 69, §6º, da lei nº 14.133/21; </w:t>
      </w:r>
    </w:p>
    <w:p w14:paraId="71D75892"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9.4.4.2 - Declaração, assinada por profissional habilitado na área contábil, que ateste o atendimento pelo licitante dos índices econômicos previsto no edital; </w:t>
      </w:r>
    </w:p>
    <w:p w14:paraId="6D6DC861" w14:textId="77777777" w:rsidR="00FF466B" w:rsidRPr="008620AA" w:rsidRDefault="00FF466B" w:rsidP="00FF466B">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9.4.4.3 - Certidão negativa de feitos sobre falência expedida pelo distribuidor da sede do licitante. </w:t>
      </w:r>
    </w:p>
    <w:p w14:paraId="27AD2E72"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9.5 </w:t>
      </w:r>
      <w:proofErr w:type="gramStart"/>
      <w:r w:rsidRPr="008620AA">
        <w:rPr>
          <w:rFonts w:ascii="Times New Roman" w:hAnsi="Times New Roman" w:cs="Times New Roman"/>
          <w:color w:val="000000" w:themeColor="text1"/>
        </w:rPr>
        <w:t>-  Serão</w:t>
      </w:r>
      <w:proofErr w:type="gramEnd"/>
      <w:r w:rsidRPr="008620AA">
        <w:rPr>
          <w:rFonts w:ascii="Times New Roman" w:hAnsi="Times New Roman" w:cs="Times New Roman"/>
          <w:color w:val="000000" w:themeColor="text1"/>
        </w:rPr>
        <w:t xml:space="preserve"> exigidos os seguintes documentos adicionais de habilitação:</w:t>
      </w:r>
    </w:p>
    <w:p w14:paraId="39DB92F9"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Nenhum.</w:t>
      </w:r>
    </w:p>
    <w:p w14:paraId="37A21FD7"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Certidão ou atestado que demonstre que o interessado tenha executado serviços similares.</w:t>
      </w:r>
    </w:p>
    <w:p w14:paraId="61AC5C96"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Apresentação de profissional, devidamente registrado no conselho profissional competente, detentor de atestado de responsabilidade técnica por execução de obra ou serviço de características semelhantes.</w:t>
      </w:r>
    </w:p>
    <w:p w14:paraId="2C68CC65"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Certidões ou atestados, regularmente emitidos pelo conselho profissional competente, quando for o caso, que demonstrem capacidade operacional na execução de serviços similares de complexidade tecnológica e operacional equivalente ou superior.</w:t>
      </w:r>
    </w:p>
    <w:p w14:paraId="4B7619BB"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Indicação do pessoal técnico, das instalações e do aparelhamento adequados e disponíveis para a realização do objeto da licitação, bem como da qualificação de cada membro da equipe técnica que se responsabilizará pelos trabalhos.</w:t>
      </w:r>
    </w:p>
    <w:p w14:paraId="0CC5E903"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registro ou inscrição na entidade profissional competente.</w:t>
      </w:r>
    </w:p>
    <w:p w14:paraId="1F88D5E8"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X</w:t>
      </w:r>
      <w:proofErr w:type="gramEnd"/>
      <w:r w:rsidRPr="008620AA">
        <w:rPr>
          <w:rFonts w:ascii="Times New Roman" w:hAnsi="Times New Roman" w:cs="Times New Roman"/>
          <w:color w:val="000000" w:themeColor="text1"/>
        </w:rPr>
        <w:t xml:space="preserve"> ) Atestado de capacidade técnica.</w:t>
      </w:r>
    </w:p>
    <w:p w14:paraId="5F82F980"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Declaração de disponibilidade de pessoal.</w:t>
      </w:r>
    </w:p>
    <w:p w14:paraId="3EAA83A2"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Declaração de disponibilidade de equipamentos.</w:t>
      </w:r>
    </w:p>
    <w:p w14:paraId="2E88B96A"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lastRenderedPageBreak/>
        <w:t>(  )</w:t>
      </w:r>
      <w:proofErr w:type="gramEnd"/>
      <w:r w:rsidRPr="008620AA">
        <w:rPr>
          <w:rFonts w:ascii="Times New Roman" w:hAnsi="Times New Roman" w:cs="Times New Roman"/>
          <w:color w:val="000000" w:themeColor="text1"/>
        </w:rPr>
        <w:t xml:space="preserve"> Registro de profissional.</w:t>
      </w:r>
    </w:p>
    <w:p w14:paraId="4E3DEFFF"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Registro de empresa.</w:t>
      </w:r>
    </w:p>
    <w:p w14:paraId="392CF755"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Outro(s):</w:t>
      </w:r>
    </w:p>
    <w:p w14:paraId="0D194EB9"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Justificativa para o documento adicional: </w:t>
      </w:r>
      <w:r>
        <w:rPr>
          <w:rFonts w:ascii="Times New Roman" w:hAnsi="Times New Roman" w:cs="Times New Roman"/>
          <w:color w:val="000000" w:themeColor="text1"/>
        </w:rPr>
        <w:t>Para confirmar que a empresa está apta e tem condições de realizar o referido curso.</w:t>
      </w:r>
      <w:r w:rsidRPr="008620AA">
        <w:rPr>
          <w:rFonts w:ascii="Times New Roman" w:hAnsi="Times New Roman" w:cs="Times New Roman"/>
          <w:color w:val="000000" w:themeColor="text1"/>
        </w:rPr>
        <w:t xml:space="preserve"> </w:t>
      </w:r>
    </w:p>
    <w:p w14:paraId="1EEDD6B1"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9.6 – A contratação é enquadrada no art. 70, III, da lei nº 14.133/21 (possibilidade de dispensa de documentos):</w:t>
      </w:r>
    </w:p>
    <w:p w14:paraId="255202B8"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Sim, tratando-se de contratação com entrega imediata.</w:t>
      </w:r>
    </w:p>
    <w:p w14:paraId="563F0C15"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X</w:t>
      </w:r>
      <w:proofErr w:type="gramEnd"/>
      <w:r w:rsidRPr="008620AA">
        <w:rPr>
          <w:rFonts w:ascii="Times New Roman" w:hAnsi="Times New Roman" w:cs="Times New Roman"/>
          <w:color w:val="000000" w:themeColor="text1"/>
        </w:rPr>
        <w:t xml:space="preserve"> ) Sim, tratando-se de contratação com valor estimado inferior a ¼ (um quarto) do limite para dispensa de licitação para compras em geral.</w:t>
      </w:r>
    </w:p>
    <w:p w14:paraId="4BBF6728"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Não.</w:t>
      </w:r>
    </w:p>
    <w:p w14:paraId="08E54818"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9.6.1 – Tratando-se de contratação com previsão no art. 70, III, da Lei nº 14.133/21, a fase de habilitação da presente contratação exigirá: </w:t>
      </w:r>
    </w:p>
    <w:p w14:paraId="5F0B7D09" w14:textId="77777777" w:rsidR="00FF466B" w:rsidRPr="008620AA"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Todos os documentos indicados pelos itens “9.4” e “9.5” do presente termo de referência.</w:t>
      </w:r>
    </w:p>
    <w:p w14:paraId="56C8A493"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 X ) Os seguintes documentos: </w:t>
      </w:r>
      <w:bookmarkStart w:id="0" w:name="_Hlk183704810"/>
      <w:r w:rsidRPr="008620AA">
        <w:rPr>
          <w:rFonts w:ascii="Times New Roman" w:hAnsi="Times New Roman" w:cs="Times New Roman"/>
          <w:color w:val="000000" w:themeColor="text1"/>
        </w:rPr>
        <w:t xml:space="preserve">Cadastro Nacional da Pessoa Jurídica; Contrato Social ou documento equivalente; Certidão de Regularidade perante a Fazenda Federal; Certidão de Regularidade perante a Fazenda Estadual; Certidão de Regularidade relativa ao FGTS; Certidão de Regularidade Trabalhista; Resultado da consulta junto ao Cadastro Nacional de Empresas Inidôneas e Suspensas – CEIS e; Resultado da consulta junto ao Cadastro Nacional de Condenações Cíveis por Atos de Improbidade Administrativa. </w:t>
      </w:r>
    </w:p>
    <w:p w14:paraId="6A5E813A" w14:textId="77777777" w:rsidR="00FF466B" w:rsidRPr="008620AA" w:rsidRDefault="00FF466B" w:rsidP="00FF466B">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Justificativa: Por se tratar de procedimento de natureza mais simplificada, nos termos do art. 70, III, da lei n. 14.133/21, será exigida apenas a documentação básica referente à regularidade jurídica e fiscal da empresa a ser contratada. </w:t>
      </w:r>
      <w:bookmarkEnd w:id="0"/>
    </w:p>
    <w:p w14:paraId="46908881" w14:textId="77777777" w:rsidR="00FF466B" w:rsidRDefault="00FF466B" w:rsidP="00FF466B">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Não se aplica.</w:t>
      </w:r>
    </w:p>
    <w:p w14:paraId="31D18F10" w14:textId="77777777" w:rsidR="00FF466B" w:rsidRPr="00D86212" w:rsidRDefault="00FF466B" w:rsidP="00FF466B">
      <w:pPr>
        <w:spacing w:line="360" w:lineRule="auto"/>
        <w:jc w:val="both"/>
        <w:rPr>
          <w:rFonts w:ascii="Times New Roman" w:hAnsi="Times New Roman" w:cs="Times New Roman"/>
        </w:rPr>
      </w:pPr>
      <w:r w:rsidRPr="00D86212">
        <w:rPr>
          <w:rFonts w:ascii="Times New Roman" w:hAnsi="Times New Roman" w:cs="Times New Roman"/>
        </w:rPr>
        <w:t>9.</w:t>
      </w:r>
      <w:r>
        <w:rPr>
          <w:rFonts w:ascii="Times New Roman" w:hAnsi="Times New Roman" w:cs="Times New Roman"/>
        </w:rPr>
        <w:t>7</w:t>
      </w:r>
      <w:r w:rsidRPr="00D86212">
        <w:rPr>
          <w:rFonts w:ascii="Times New Roman" w:hAnsi="Times New Roman" w:cs="Times New Roman"/>
        </w:rPr>
        <w:t xml:space="preserve"> - A Administração Pública, visando o prestígio à celeridade, fica autorizada a realizar consultas por meio da rede mundial de computadores dos documentos disponibilizados de maneira online. </w:t>
      </w:r>
    </w:p>
    <w:p w14:paraId="4F6A1641" w14:textId="77777777" w:rsidR="00FF466B" w:rsidRPr="00C65BD8" w:rsidRDefault="00FF466B" w:rsidP="00FF466B">
      <w:pPr>
        <w:spacing w:before="120" w:after="120" w:line="360" w:lineRule="auto"/>
        <w:contextualSpacing/>
        <w:jc w:val="both"/>
        <w:rPr>
          <w:rFonts w:ascii="Times New Roman" w:hAnsi="Times New Roman" w:cs="Times New Roman"/>
        </w:rPr>
      </w:pPr>
    </w:p>
    <w:p w14:paraId="33E4935B"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10 - DA ESTIMATIVA DA CONTRATAÇÃO E DAS PROPOSTAS</w:t>
      </w:r>
    </w:p>
    <w:p w14:paraId="62F5D86F" w14:textId="2752DB0D" w:rsidR="00FF466B" w:rsidRPr="00C65BD8" w:rsidRDefault="00FF466B" w:rsidP="00FF466B">
      <w:pPr>
        <w:spacing w:before="120" w:after="120" w:line="360" w:lineRule="auto"/>
        <w:contextualSpacing/>
        <w:jc w:val="both"/>
        <w:rPr>
          <w:rFonts w:ascii="Times New Roman" w:hAnsi="Times New Roman" w:cs="Times New Roman"/>
        </w:rPr>
      </w:pPr>
      <w:bookmarkStart w:id="1" w:name="_Hlk154305960"/>
      <w:r w:rsidRPr="00C65BD8">
        <w:rPr>
          <w:rFonts w:ascii="Times New Roman" w:hAnsi="Times New Roman" w:cs="Times New Roman"/>
        </w:rPr>
        <w:t xml:space="preserve">10.1 - O valor estimado da contratação perfaz a monta </w:t>
      </w:r>
      <w:r w:rsidR="00B3317E" w:rsidRPr="005041EB">
        <w:rPr>
          <w:rFonts w:ascii="Times New Roman" w:hAnsi="Times New Roman" w:cs="Times New Roman"/>
          <w:bCs/>
        </w:rPr>
        <w:t xml:space="preserve">de R$ </w:t>
      </w:r>
      <w:r w:rsidR="004506EE">
        <w:rPr>
          <w:rFonts w:ascii="Times New Roman" w:hAnsi="Times New Roman" w:cs="Times New Roman"/>
          <w:bCs/>
        </w:rPr>
        <w:t>3.450</w:t>
      </w:r>
      <w:r w:rsidR="00B3317E" w:rsidRPr="005041EB">
        <w:rPr>
          <w:rFonts w:ascii="Times New Roman" w:hAnsi="Times New Roman" w:cs="Times New Roman"/>
          <w:bCs/>
        </w:rPr>
        <w:t>,00 (</w:t>
      </w:r>
      <w:r w:rsidR="004506EE">
        <w:rPr>
          <w:rFonts w:ascii="Times New Roman" w:hAnsi="Times New Roman" w:cs="Times New Roman"/>
          <w:bCs/>
        </w:rPr>
        <w:t>três mil quatrocentos e cinquenta</w:t>
      </w:r>
      <w:r w:rsidR="00B3317E" w:rsidRPr="005041EB">
        <w:rPr>
          <w:rFonts w:ascii="Times New Roman" w:hAnsi="Times New Roman" w:cs="Times New Roman"/>
          <w:bCs/>
        </w:rPr>
        <w:t xml:space="preserve"> reais).</w:t>
      </w:r>
    </w:p>
    <w:bookmarkEnd w:id="1"/>
    <w:p w14:paraId="0C7CF404"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xml:space="preserve">10.2 - O valor estimado da contratação foi alcançado a partir da pesquisa de mercado com as seguintes fontes: </w:t>
      </w:r>
    </w:p>
    <w:p w14:paraId="30AA0131"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w:t>
      </w:r>
      <w:proofErr w:type="gramStart"/>
      <w:r w:rsidRPr="00C65BD8">
        <w:rPr>
          <w:rFonts w:ascii="Times New Roman" w:hAnsi="Times New Roman" w:cs="Times New Roman"/>
        </w:rPr>
        <w:t>)  Composição</w:t>
      </w:r>
      <w:proofErr w:type="gramEnd"/>
      <w:r w:rsidRPr="00C65BD8">
        <w:rPr>
          <w:rFonts w:ascii="Times New Roman" w:hAnsi="Times New Roman" w:cs="Times New Roman"/>
        </w:rPr>
        <w:t xml:space="preserve"> de custos unitários menores ou iguais à mediana do item correspondente nos sistemas oficiais de governo, como Painel de Preços.</w:t>
      </w:r>
    </w:p>
    <w:p w14:paraId="04FC701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14:paraId="6364300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14:paraId="1592DC40"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Pesquisa direta com, no mínimo, 3 (três) fornecedores, mediante solicitação formal de cotação, por meio de documento de pesquisa de mercado ou e-mail, com prazo máximo de até 6 (seis) meses. Justifica-se a escolha dos fornecedores pois </w:t>
      </w:r>
      <w:proofErr w:type="gramStart"/>
      <w:r w:rsidRPr="00C65BD8">
        <w:rPr>
          <w:rFonts w:ascii="Times New Roman" w:hAnsi="Times New Roman" w:cs="Times New Roman"/>
        </w:rPr>
        <w:t>a temática e a oferta do curso nesta data atendia</w:t>
      </w:r>
      <w:proofErr w:type="gramEnd"/>
      <w:r w:rsidRPr="00C65BD8">
        <w:rPr>
          <w:rFonts w:ascii="Times New Roman" w:hAnsi="Times New Roman" w:cs="Times New Roman"/>
        </w:rPr>
        <w:t xml:space="preserve"> a solicitação do Servidor.  </w:t>
      </w:r>
    </w:p>
    <w:p w14:paraId="3E185213"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  )</w:t>
      </w:r>
      <w:proofErr w:type="gramEnd"/>
      <w:r w:rsidRPr="00C65BD8">
        <w:rPr>
          <w:rFonts w:ascii="Times New Roman" w:hAnsi="Times New Roman" w:cs="Times New Roman"/>
        </w:rPr>
        <w:t xml:space="preserve"> Pesquisa na base nacional de notas fiscais eletrônicas, desde que a data das notas fiscais esteja compreendida no período de até 1 (um) ano anterior à data de divulgação do edital.</w:t>
      </w:r>
    </w:p>
    <w:p w14:paraId="4611800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10.2.1 - Justificativa para não utilização dos dois primeiros métodos: Conforme artigo 23, § 4º da lei federal 14.133/21, nas contratações por inexigibilidade, quando não for possível estimar o valor do objeto, para aferição do valor a ser pago, poderá ser feito através de Notas Fiscais emitidas para outros contratantes. </w:t>
      </w:r>
    </w:p>
    <w:p w14:paraId="2869D102" w14:textId="77777777" w:rsidR="00FF466B" w:rsidRPr="00C65BD8" w:rsidRDefault="00FF466B" w:rsidP="00FF466B">
      <w:pPr>
        <w:spacing w:before="120" w:after="120" w:line="360" w:lineRule="auto"/>
        <w:contextualSpacing/>
        <w:jc w:val="both"/>
        <w:rPr>
          <w:rFonts w:ascii="Times New Roman" w:hAnsi="Times New Roman" w:cs="Times New Roman"/>
        </w:rPr>
      </w:pPr>
      <w:bookmarkStart w:id="2" w:name="_Hlk154305983"/>
      <w:r w:rsidRPr="00C65BD8">
        <w:rPr>
          <w:rFonts w:ascii="Times New Roman" w:hAnsi="Times New Roman" w:cs="Times New Roman"/>
        </w:rPr>
        <w:t>10.3 - Para alcançar o valor estimado da contratação foi utilizado o método estatístico:</w:t>
      </w:r>
    </w:p>
    <w:p w14:paraId="7E83F73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Média dos valores apurados na pesquisa de mercado.</w:t>
      </w:r>
    </w:p>
    <w:p w14:paraId="27B0E43C"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Mediana dos valores apurados na pesquisa de mercado.</w:t>
      </w:r>
    </w:p>
    <w:p w14:paraId="48309C0D"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  )</w:t>
      </w:r>
      <w:proofErr w:type="gramEnd"/>
      <w:r w:rsidRPr="00C65BD8">
        <w:rPr>
          <w:rFonts w:ascii="Times New Roman" w:hAnsi="Times New Roman" w:cs="Times New Roman"/>
        </w:rPr>
        <w:t xml:space="preserve"> Menor valor apurado na pesquisa de mercado.  </w:t>
      </w:r>
    </w:p>
    <w:bookmarkEnd w:id="2"/>
    <w:p w14:paraId="0BDF78CA"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14:paraId="17299D99" w14:textId="77777777" w:rsidR="00FF466B" w:rsidRPr="00C65BD8" w:rsidRDefault="00FF466B" w:rsidP="00FF466B">
      <w:pPr>
        <w:spacing w:before="120" w:after="120" w:line="360" w:lineRule="auto"/>
        <w:contextualSpacing/>
        <w:jc w:val="both"/>
        <w:rPr>
          <w:rFonts w:ascii="Times New Roman" w:hAnsi="Times New Roman" w:cs="Times New Roman"/>
        </w:rPr>
      </w:pPr>
    </w:p>
    <w:p w14:paraId="328FC39C"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 xml:space="preserve">11 - DA INDICAÇÃO ORÇAMENTÁRIA </w:t>
      </w:r>
    </w:p>
    <w:p w14:paraId="5050070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 xml:space="preserve">11.1 - Os recursos financeiros para atender as despesas decorrentes desta contratação estão previstos na dotação orçamentária sob a seguinte classificação funcional programática: </w:t>
      </w:r>
    </w:p>
    <w:p w14:paraId="292A325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01.01.01.00.01.031.0001.00.2001.3.3.90.39.34.1500 – Serviço de seleção e treinamento  </w:t>
      </w:r>
    </w:p>
    <w:p w14:paraId="52DB1B09" w14:textId="77777777" w:rsidR="00FF466B" w:rsidRPr="00C65BD8" w:rsidRDefault="00FF466B" w:rsidP="00FF466B">
      <w:pPr>
        <w:spacing w:before="120" w:after="120" w:line="360" w:lineRule="auto"/>
        <w:contextualSpacing/>
        <w:jc w:val="both"/>
        <w:rPr>
          <w:rFonts w:ascii="Times New Roman" w:hAnsi="Times New Roman" w:cs="Times New Roman"/>
          <w:b/>
          <w:bCs/>
        </w:rPr>
      </w:pPr>
    </w:p>
    <w:p w14:paraId="3AA90EC6" w14:textId="77777777" w:rsidR="00FF466B" w:rsidRPr="00C65BD8" w:rsidRDefault="00FF466B" w:rsidP="00FF466B">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12 - FORMALIZAÇÃO DA CONTRATAÇÃO</w:t>
      </w:r>
    </w:p>
    <w:p w14:paraId="02A887FE"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12.1 - A presente contratação será formalizada por:</w:t>
      </w:r>
    </w:p>
    <w:p w14:paraId="1675C862"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Termo de contrato.</w:t>
      </w:r>
    </w:p>
    <w:p w14:paraId="3F95186B" w14:textId="77777777" w:rsidR="00FF466B" w:rsidRPr="00C65BD8" w:rsidRDefault="00FF466B" w:rsidP="00FF466B">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Nota de empenho (quando se tratar de situação prevista nos incisos I e II, do art. 95 da Lei Federal nº 14.133/2021).</w:t>
      </w:r>
    </w:p>
    <w:p w14:paraId="55D68FEB" w14:textId="77777777" w:rsidR="00FF466B" w:rsidRPr="00C65BD8" w:rsidRDefault="00FF466B" w:rsidP="00FF466B">
      <w:pPr>
        <w:spacing w:before="120" w:after="120" w:line="360" w:lineRule="auto"/>
        <w:contextualSpacing/>
        <w:jc w:val="both"/>
        <w:rPr>
          <w:rFonts w:ascii="Times New Roman" w:hAnsi="Times New Roman" w:cs="Times New Roman"/>
        </w:rPr>
      </w:pPr>
    </w:p>
    <w:p w14:paraId="235C1C6A"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13 - DAS SANÇÕES</w:t>
      </w:r>
    </w:p>
    <w:p w14:paraId="1FBAD385"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13.1 - Comete infração administrativa o fornecedor que cometer quaisquer das infrações previstas no art. 155 da Lei nº 14.133, de 2021, quais sejam:</w:t>
      </w:r>
    </w:p>
    <w:p w14:paraId="5D5153F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13.1.1 -</w:t>
      </w:r>
      <w:r w:rsidRPr="00C65BD8">
        <w:rPr>
          <w:rFonts w:ascii="Times New Roman" w:hAnsi="Times New Roman" w:cs="Times New Roman"/>
        </w:rPr>
        <w:tab/>
        <w:t>dar causa à inexecução parcial do contrato;</w:t>
      </w:r>
    </w:p>
    <w:p w14:paraId="140EB227"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13.1.2 -</w:t>
      </w:r>
      <w:r w:rsidRPr="00C65BD8">
        <w:rPr>
          <w:rFonts w:ascii="Times New Roman" w:hAnsi="Times New Roman" w:cs="Times New Roman"/>
        </w:rPr>
        <w:tab/>
        <w:t>dar causa à inexecução parcial do contrato que cause grave dano à Administração, ao funcionamento dos serviços públicos ou ao interesse coletivo;</w:t>
      </w:r>
    </w:p>
    <w:p w14:paraId="12D534F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13.1.3 -</w:t>
      </w:r>
      <w:r w:rsidRPr="00C65BD8">
        <w:rPr>
          <w:rFonts w:ascii="Times New Roman" w:hAnsi="Times New Roman" w:cs="Times New Roman"/>
        </w:rPr>
        <w:tab/>
        <w:t>dar causa à inexecução total do contrato;</w:t>
      </w:r>
    </w:p>
    <w:p w14:paraId="185DEDC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13.1.4 -</w:t>
      </w:r>
      <w:r w:rsidRPr="00C65BD8">
        <w:rPr>
          <w:rFonts w:ascii="Times New Roman" w:hAnsi="Times New Roman" w:cs="Times New Roman"/>
        </w:rPr>
        <w:tab/>
        <w:t>deixar de entregar a documentação exigida para o certame;</w:t>
      </w:r>
    </w:p>
    <w:p w14:paraId="6677C36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13.1.5 -</w:t>
      </w:r>
      <w:r w:rsidRPr="00C65BD8">
        <w:rPr>
          <w:rFonts w:ascii="Times New Roman" w:hAnsi="Times New Roman" w:cs="Times New Roman"/>
        </w:rPr>
        <w:tab/>
        <w:t>não manter a proposta, salvo em decorrência de fato superveniente devidamente justificado;</w:t>
      </w:r>
    </w:p>
    <w:p w14:paraId="1B905E00"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13.1.6 -</w:t>
      </w:r>
      <w:r w:rsidRPr="00C65BD8">
        <w:rPr>
          <w:rFonts w:ascii="Times New Roman" w:hAnsi="Times New Roman" w:cs="Times New Roman"/>
        </w:rPr>
        <w:tab/>
        <w:t>não celebrar o contrato ou não entregar a documentação exigida para a contratação, quando convocado dentro do prazo de validade de sua proposta;</w:t>
      </w:r>
    </w:p>
    <w:p w14:paraId="0C72EB16"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13.1.7 -</w:t>
      </w:r>
      <w:r w:rsidRPr="00C65BD8">
        <w:rPr>
          <w:rFonts w:ascii="Times New Roman" w:hAnsi="Times New Roman" w:cs="Times New Roman"/>
        </w:rPr>
        <w:tab/>
        <w:t>ensejar o retardamento da execução ou da entrega do objeto sem motivo justificado;</w:t>
      </w:r>
    </w:p>
    <w:p w14:paraId="2FB1709A"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13.1.8 -</w:t>
      </w:r>
      <w:r w:rsidRPr="00C65BD8">
        <w:rPr>
          <w:rFonts w:ascii="Times New Roman" w:hAnsi="Times New Roman" w:cs="Times New Roman"/>
        </w:rPr>
        <w:tab/>
        <w:t>apresentar declaração ou documentação falsa exigida para o certame ou prestar declaração falsa durante a dispensa eletrônica ou a execução do contrato;</w:t>
      </w:r>
    </w:p>
    <w:p w14:paraId="453993F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13.1.9 -</w:t>
      </w:r>
      <w:r w:rsidRPr="00C65BD8">
        <w:rPr>
          <w:rFonts w:ascii="Times New Roman" w:hAnsi="Times New Roman" w:cs="Times New Roman"/>
        </w:rPr>
        <w:tab/>
        <w:t>fraudar a dispensa eletrônica ou praticar ato fraudulento na execução do contrato;</w:t>
      </w:r>
    </w:p>
    <w:p w14:paraId="4CEE6AA2"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13.1.10.</w:t>
      </w:r>
      <w:r w:rsidRPr="00C65BD8">
        <w:rPr>
          <w:rFonts w:ascii="Times New Roman" w:hAnsi="Times New Roman" w:cs="Times New Roman"/>
        </w:rPr>
        <w:tab/>
        <w:t>comportar-se de modo inidôneo ou cometer fraude de qualquer natureza;</w:t>
      </w:r>
    </w:p>
    <w:p w14:paraId="717DA503" w14:textId="77777777" w:rsidR="00FF466B" w:rsidRPr="00C65BD8" w:rsidRDefault="00FF466B" w:rsidP="00FF466B">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t xml:space="preserve">13.1.10.1 - Considera-se comportamento inidôneo, entre outros, a declaração falsa quanto às condições de participação, quanto ao enquadramento como ME/EPP ou o </w:t>
      </w:r>
      <w:r w:rsidRPr="00C65BD8">
        <w:rPr>
          <w:rFonts w:ascii="Times New Roman" w:hAnsi="Times New Roman" w:cs="Times New Roman"/>
        </w:rPr>
        <w:lastRenderedPageBreak/>
        <w:t>conluio entre os fornecedores, em qualquer momento da dispensa, mesmo após o encerramento da fase de lances.</w:t>
      </w:r>
    </w:p>
    <w:p w14:paraId="7C304DF6" w14:textId="77777777" w:rsidR="00FF466B" w:rsidRPr="00C65BD8" w:rsidRDefault="00FF466B" w:rsidP="00FF466B">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t xml:space="preserve">13.1.10.2 - Considera-se como comportamento inidôneo da mesma forma as condutas dos </w:t>
      </w:r>
      <w:proofErr w:type="spellStart"/>
      <w:r w:rsidRPr="00C65BD8">
        <w:rPr>
          <w:rFonts w:ascii="Times New Roman" w:hAnsi="Times New Roman" w:cs="Times New Roman"/>
        </w:rPr>
        <w:t>arts</w:t>
      </w:r>
      <w:proofErr w:type="spellEnd"/>
      <w:r w:rsidRPr="00C65BD8">
        <w:rPr>
          <w:rFonts w:ascii="Times New Roman" w:hAnsi="Times New Roman" w:cs="Times New Roman"/>
        </w:rPr>
        <w:t>. 337-F, 337-I, 337-L e 337-O do Código Penal.</w:t>
      </w:r>
    </w:p>
    <w:p w14:paraId="642BC98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13.1.11 -</w:t>
      </w:r>
      <w:r w:rsidRPr="00C65BD8">
        <w:rPr>
          <w:rFonts w:ascii="Times New Roman" w:hAnsi="Times New Roman" w:cs="Times New Roman"/>
        </w:rPr>
        <w:tab/>
        <w:t>praticar atos ilícitos com vistas a frustrar os objetivos deste certame.</w:t>
      </w:r>
    </w:p>
    <w:p w14:paraId="7EDF474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13.1.12 -</w:t>
      </w:r>
      <w:r w:rsidRPr="00C65BD8">
        <w:rPr>
          <w:rFonts w:ascii="Times New Roman" w:hAnsi="Times New Roman" w:cs="Times New Roman"/>
        </w:rPr>
        <w:tab/>
        <w:t>praticar ato lesivo previsto no art. 5º da Lei nº 12.846, de 1º de agosto de 2013.</w:t>
      </w:r>
    </w:p>
    <w:p w14:paraId="56BEB66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6D68630F"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13.2.1 - Advertência pela falta do subitem 6.1.1 deste Aviso de Contratação Direta, quando não se justificar a imposição de penalidade mais grave;</w:t>
      </w:r>
    </w:p>
    <w:p w14:paraId="58AD27E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13.2.2 - Multa de 5% (cinco por cento) sobre o valor estimado do(s) item(s) prejudicado(s) pela conduta do fornecedor, por qualquer das infrações dos subitens 13.1.1 a 13.1.12;</w:t>
      </w:r>
    </w:p>
    <w:p w14:paraId="05E02FF9"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049D044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6B9E0B3"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13.3 - Na aplicação das sanções serão considerados:</w:t>
      </w:r>
    </w:p>
    <w:p w14:paraId="73EE02C0"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13.3.1 -</w:t>
      </w:r>
      <w:r w:rsidRPr="00C65BD8">
        <w:rPr>
          <w:rFonts w:ascii="Times New Roman" w:hAnsi="Times New Roman" w:cs="Times New Roman"/>
        </w:rPr>
        <w:tab/>
        <w:t>a natureza e a gravidade da infração cometida;</w:t>
      </w:r>
    </w:p>
    <w:p w14:paraId="0CEC63C8"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13.3.2 -</w:t>
      </w:r>
      <w:r w:rsidRPr="00C65BD8">
        <w:rPr>
          <w:rFonts w:ascii="Times New Roman" w:hAnsi="Times New Roman" w:cs="Times New Roman"/>
        </w:rPr>
        <w:tab/>
        <w:t>as peculiaridades do caso concreto;</w:t>
      </w:r>
    </w:p>
    <w:p w14:paraId="63BCB603"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13.3.3 -</w:t>
      </w:r>
      <w:r w:rsidRPr="00C65BD8">
        <w:rPr>
          <w:rFonts w:ascii="Times New Roman" w:hAnsi="Times New Roman" w:cs="Times New Roman"/>
        </w:rPr>
        <w:tab/>
        <w:t>as circunstâncias agravantes ou atenuantes;</w:t>
      </w:r>
    </w:p>
    <w:p w14:paraId="599F806F"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13.3.4 -</w:t>
      </w:r>
      <w:r w:rsidRPr="00C65BD8">
        <w:rPr>
          <w:rFonts w:ascii="Times New Roman" w:hAnsi="Times New Roman" w:cs="Times New Roman"/>
        </w:rPr>
        <w:tab/>
        <w:t>os danos que dela provierem para a Administração Pública;</w:t>
      </w:r>
    </w:p>
    <w:p w14:paraId="570EF904" w14:textId="77777777" w:rsidR="00FF466B" w:rsidRPr="00C65BD8" w:rsidRDefault="00FF466B" w:rsidP="00FF466B">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13.3.5 -</w:t>
      </w:r>
      <w:r w:rsidRPr="00C65BD8">
        <w:rPr>
          <w:rFonts w:ascii="Times New Roman" w:hAnsi="Times New Roman" w:cs="Times New Roman"/>
        </w:rPr>
        <w:tab/>
        <w:t>a implantação ou o aperfeiçoamento de programa de integridade, conforme normas e orientações dos órgãos de controle.</w:t>
      </w:r>
    </w:p>
    <w:p w14:paraId="7473EE5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1E8C2C7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13.5 - A penalidade de multa pode ser aplicada cumulativamente com as demais sanções.</w:t>
      </w:r>
    </w:p>
    <w:p w14:paraId="0291CFF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2EE49D5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375AFB7"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24E2A911"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13.9 - As sanções por atos praticados no decorrer da contratação estão previstas nos itens 8.2 e seguintes, bem como poderão estar previstas nos anexos deste Aviso.</w:t>
      </w:r>
    </w:p>
    <w:p w14:paraId="267CC3C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legalmente estabelecidas. </w:t>
      </w:r>
    </w:p>
    <w:p w14:paraId="1B6E56AC" w14:textId="77777777" w:rsidR="00FF466B" w:rsidRPr="00C65BD8" w:rsidRDefault="00FF466B" w:rsidP="00FF466B">
      <w:pPr>
        <w:spacing w:before="120" w:after="120" w:line="360" w:lineRule="auto"/>
        <w:contextualSpacing/>
        <w:jc w:val="both"/>
        <w:rPr>
          <w:rFonts w:ascii="Times New Roman" w:hAnsi="Times New Roman" w:cs="Times New Roman"/>
        </w:rPr>
      </w:pPr>
    </w:p>
    <w:p w14:paraId="72FFC79E" w14:textId="77777777" w:rsidR="00FF466B" w:rsidRPr="00C65BD8" w:rsidRDefault="00FF466B" w:rsidP="00FF466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14 – DAS CONDIÇÕES GERAIS</w:t>
      </w:r>
    </w:p>
    <w:p w14:paraId="5999EF0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14.1 - A execução do serviço ou entrega dos produtos será de acordo com a demanda da Câmara Municipal de Patrocínio, podendo ser solicitada um ou mais itens de uma vez.</w:t>
      </w:r>
    </w:p>
    <w:p w14:paraId="01730E40"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35F65DA8"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4773B68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14.4 - Qualquer tolerância por parte da CONTRATANTE, no que tange ao cumprimento das obrigações ora assumidas pela CONTRATADA, não importará, em hipótese alguma, </w:t>
      </w:r>
      <w:r w:rsidRPr="00C65BD8">
        <w:rPr>
          <w:rFonts w:ascii="Times New Roman" w:hAnsi="Times New Roman" w:cs="Times New Roman"/>
        </w:rPr>
        <w:lastRenderedPageBreak/>
        <w:t>em alteração contratual, novação, transação ou perdão, permanecendo em pleno vigor todas as condições do ajuste e podendo a Câmara exigir o seu cumprimento a qualquer tempo.</w:t>
      </w:r>
    </w:p>
    <w:p w14:paraId="3D2EE6DC"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4B5B6322" w14:textId="77777777" w:rsidR="00FF466B" w:rsidRPr="00C65BD8" w:rsidRDefault="00FF466B" w:rsidP="00FF466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0BF6E7B2" w14:textId="77777777" w:rsidR="00FF466B" w:rsidRPr="00C65BD8" w:rsidRDefault="00FF466B" w:rsidP="00FF466B">
      <w:pPr>
        <w:spacing w:before="120" w:after="120" w:line="360" w:lineRule="auto"/>
        <w:contextualSpacing/>
        <w:jc w:val="both"/>
        <w:rPr>
          <w:rFonts w:ascii="Times New Roman" w:hAnsi="Times New Roman" w:cs="Times New Roman"/>
        </w:rPr>
      </w:pPr>
    </w:p>
    <w:p w14:paraId="1A235110" w14:textId="071D8950" w:rsidR="00FF466B" w:rsidRPr="00C65BD8" w:rsidRDefault="00FF466B" w:rsidP="00FF466B">
      <w:pPr>
        <w:rPr>
          <w:rFonts w:ascii="Times New Roman" w:hAnsi="Times New Roman" w:cs="Times New Roman"/>
        </w:rPr>
      </w:pPr>
      <w:r w:rsidRPr="00C65BD8">
        <w:rPr>
          <w:rFonts w:ascii="Times New Roman" w:hAnsi="Times New Roman" w:cs="Times New Roman"/>
        </w:rPr>
        <w:t xml:space="preserve">Patrocínio, </w:t>
      </w:r>
      <w:r w:rsidR="004506EE">
        <w:rPr>
          <w:rFonts w:ascii="Times New Roman" w:hAnsi="Times New Roman" w:cs="Times New Roman"/>
        </w:rPr>
        <w:t>02</w:t>
      </w:r>
      <w:r w:rsidRPr="00C65BD8">
        <w:rPr>
          <w:rFonts w:ascii="Times New Roman" w:hAnsi="Times New Roman" w:cs="Times New Roman"/>
        </w:rPr>
        <w:t xml:space="preserve"> de </w:t>
      </w:r>
      <w:r w:rsidR="004506EE">
        <w:rPr>
          <w:rFonts w:ascii="Times New Roman" w:hAnsi="Times New Roman" w:cs="Times New Roman"/>
        </w:rPr>
        <w:t>junh</w:t>
      </w:r>
      <w:r w:rsidR="00B3317E">
        <w:rPr>
          <w:rFonts w:ascii="Times New Roman" w:hAnsi="Times New Roman" w:cs="Times New Roman"/>
        </w:rPr>
        <w:t>o</w:t>
      </w:r>
      <w:r w:rsidRPr="00C65BD8">
        <w:rPr>
          <w:rFonts w:ascii="Times New Roman" w:hAnsi="Times New Roman" w:cs="Times New Roman"/>
        </w:rPr>
        <w:t xml:space="preserve"> de 202</w:t>
      </w:r>
      <w:r>
        <w:rPr>
          <w:rFonts w:ascii="Times New Roman" w:hAnsi="Times New Roman" w:cs="Times New Roman"/>
        </w:rPr>
        <w:t>5</w:t>
      </w:r>
      <w:r w:rsidRPr="00C65BD8">
        <w:rPr>
          <w:rFonts w:ascii="Times New Roman" w:hAnsi="Times New Roman" w:cs="Times New Roman"/>
        </w:rPr>
        <w:t xml:space="preserve">. </w:t>
      </w:r>
    </w:p>
    <w:p w14:paraId="57E98B88" w14:textId="77777777" w:rsidR="00FF466B" w:rsidRPr="00C65BD8" w:rsidRDefault="00FF466B" w:rsidP="00FF466B">
      <w:pPr>
        <w:contextualSpacing/>
        <w:jc w:val="both"/>
        <w:rPr>
          <w:rFonts w:ascii="Times New Roman" w:hAnsi="Times New Roman" w:cs="Times New Roman"/>
        </w:rPr>
      </w:pPr>
    </w:p>
    <w:p w14:paraId="14025041" w14:textId="7B75E3D7" w:rsidR="00B3317E" w:rsidRPr="00B3317E" w:rsidRDefault="00B3317E" w:rsidP="00B3317E">
      <w:pPr>
        <w:contextualSpacing/>
        <w:jc w:val="center"/>
        <w:rPr>
          <w:rFonts w:ascii="Times New Roman" w:hAnsi="Times New Roman" w:cs="Times New Roman"/>
          <w:b/>
          <w:bCs/>
        </w:rPr>
      </w:pPr>
      <w:r w:rsidRPr="00B3317E">
        <w:rPr>
          <w:rFonts w:ascii="Times New Roman" w:hAnsi="Times New Roman" w:cs="Times New Roman"/>
          <w:b/>
          <w:bCs/>
          <w:i/>
          <w:iCs/>
        </w:rPr>
        <w:t>Victor Abrão Moreira Queiroz</w:t>
      </w:r>
    </w:p>
    <w:p w14:paraId="3CEA7626" w14:textId="77777777" w:rsidR="00B3317E" w:rsidRPr="00B3317E" w:rsidRDefault="00B3317E" w:rsidP="00B3317E">
      <w:pPr>
        <w:contextualSpacing/>
        <w:jc w:val="center"/>
        <w:rPr>
          <w:rFonts w:ascii="Times New Roman" w:hAnsi="Times New Roman" w:cs="Times New Roman"/>
          <w:bCs/>
        </w:rPr>
      </w:pPr>
      <w:r w:rsidRPr="00B3317E">
        <w:rPr>
          <w:rFonts w:ascii="Times New Roman" w:hAnsi="Times New Roman" w:cs="Times New Roman"/>
          <w:bCs/>
        </w:rPr>
        <w:t>Diretor de Compras, Licitações e Almoxarifado</w:t>
      </w:r>
    </w:p>
    <w:p w14:paraId="0C82993E" w14:textId="77777777" w:rsidR="00FF466B" w:rsidRPr="00370803" w:rsidRDefault="00FF466B" w:rsidP="00FF466B">
      <w:pPr>
        <w:contextualSpacing/>
        <w:jc w:val="center"/>
        <w:rPr>
          <w:rFonts w:ascii="Times New Roman" w:hAnsi="Times New Roman" w:cs="Times New Roman"/>
        </w:rPr>
      </w:pPr>
    </w:p>
    <w:p w14:paraId="093D9AF2" w14:textId="77777777" w:rsidR="00FF466B" w:rsidRPr="00370803" w:rsidRDefault="00FF466B" w:rsidP="00FF466B">
      <w:pPr>
        <w:rPr>
          <w:rFonts w:ascii="Times New Roman" w:hAnsi="Times New Roman" w:cs="Times New Roman"/>
        </w:rPr>
      </w:pPr>
    </w:p>
    <w:p w14:paraId="42D5AB46" w14:textId="77777777" w:rsidR="00650B95" w:rsidRPr="00370803" w:rsidRDefault="00650B95" w:rsidP="00FF466B">
      <w:pPr>
        <w:spacing w:before="120" w:after="120" w:line="360" w:lineRule="auto"/>
        <w:contextualSpacing/>
        <w:jc w:val="both"/>
        <w:rPr>
          <w:rFonts w:ascii="Times New Roman" w:hAnsi="Times New Roman" w:cs="Times New Roman"/>
        </w:rPr>
      </w:pPr>
    </w:p>
    <w:sectPr w:rsidR="00650B95" w:rsidRPr="0037080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AD7FA" w14:textId="77777777" w:rsidR="000026DF" w:rsidRDefault="000026DF" w:rsidP="00863038">
      <w:r>
        <w:separator/>
      </w:r>
    </w:p>
  </w:endnote>
  <w:endnote w:type="continuationSeparator" w:id="0">
    <w:p w14:paraId="7BE0940B" w14:textId="77777777" w:rsidR="000026DF" w:rsidRDefault="000026DF" w:rsidP="0086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1785" w14:textId="77777777" w:rsidR="00863038" w:rsidRPr="00D24B5A" w:rsidRDefault="00863038" w:rsidP="00863038">
    <w:pPr>
      <w:pStyle w:val="Rodap"/>
      <w:jc w:val="center"/>
      <w:rPr>
        <w:rFonts w:ascii="Arial" w:hAnsi="Arial" w:cs="Arial"/>
        <w:b/>
        <w:sz w:val="16"/>
        <w:szCs w:val="16"/>
      </w:rPr>
    </w:pPr>
    <w:r w:rsidRPr="00D3281E">
      <w:rPr>
        <w:rFonts w:ascii="Arial" w:hAnsi="Arial" w:cs="Arial"/>
        <w:b/>
        <w:bCs/>
        <w:color w:val="2C363A"/>
        <w:sz w:val="16"/>
        <w:szCs w:val="16"/>
      </w:rPr>
      <w:t>Rua Joaquim Carlos dos Santos, 199</w:t>
    </w:r>
    <w:r>
      <w:rPr>
        <w:rFonts w:ascii="Arial" w:hAnsi="Arial" w:cs="Arial"/>
        <w:b/>
        <w:bCs/>
        <w:color w:val="2C363A"/>
        <w:sz w:val="16"/>
        <w:szCs w:val="16"/>
      </w:rPr>
      <w:t xml:space="preserve"> </w:t>
    </w:r>
    <w:r w:rsidRPr="00D24B5A">
      <w:rPr>
        <w:rFonts w:ascii="Arial" w:hAnsi="Arial" w:cs="Arial"/>
        <w:b/>
        <w:sz w:val="16"/>
        <w:szCs w:val="16"/>
      </w:rPr>
      <w:t>–</w:t>
    </w:r>
    <w:r>
      <w:rPr>
        <w:rFonts w:ascii="Arial" w:hAnsi="Arial" w:cs="Arial"/>
        <w:b/>
        <w:sz w:val="16"/>
        <w:szCs w:val="16"/>
      </w:rPr>
      <w:t xml:space="preserve"> F</w:t>
    </w:r>
    <w:r w:rsidRPr="00D24B5A">
      <w:rPr>
        <w:rFonts w:ascii="Arial" w:hAnsi="Arial" w:cs="Arial"/>
        <w:b/>
        <w:sz w:val="16"/>
        <w:szCs w:val="16"/>
      </w:rPr>
      <w:t>one:</w:t>
    </w:r>
    <w:r>
      <w:rPr>
        <w:rFonts w:ascii="Arial" w:hAnsi="Arial" w:cs="Arial"/>
        <w:b/>
        <w:sz w:val="16"/>
        <w:szCs w:val="16"/>
      </w:rPr>
      <w:t xml:space="preserve"> </w:t>
    </w:r>
    <w:r w:rsidRPr="00D24B5A">
      <w:rPr>
        <w:rFonts w:ascii="Arial" w:hAnsi="Arial" w:cs="Arial"/>
        <w:b/>
        <w:sz w:val="16"/>
        <w:szCs w:val="16"/>
      </w:rPr>
      <w:t>(34)</w:t>
    </w:r>
    <w:r>
      <w:rPr>
        <w:rFonts w:ascii="Arial" w:hAnsi="Arial" w:cs="Arial"/>
        <w:b/>
        <w:sz w:val="16"/>
        <w:szCs w:val="16"/>
      </w:rPr>
      <w:t xml:space="preserve"> 3515-3200 </w:t>
    </w:r>
    <w:r w:rsidRPr="00D24B5A">
      <w:rPr>
        <w:rFonts w:ascii="Arial" w:hAnsi="Arial" w:cs="Arial"/>
        <w:b/>
        <w:sz w:val="16"/>
        <w:szCs w:val="16"/>
      </w:rPr>
      <w:t>–</w:t>
    </w:r>
    <w:r>
      <w:rPr>
        <w:rFonts w:ascii="Arial" w:hAnsi="Arial" w:cs="Arial"/>
        <w:b/>
        <w:sz w:val="16"/>
        <w:szCs w:val="16"/>
      </w:rPr>
      <w:t xml:space="preserve"> </w:t>
    </w:r>
    <w:r w:rsidRPr="00D24B5A">
      <w:rPr>
        <w:rFonts w:ascii="Arial" w:hAnsi="Arial" w:cs="Arial"/>
        <w:b/>
        <w:sz w:val="16"/>
        <w:szCs w:val="16"/>
      </w:rPr>
      <w:t>e-mail: contato@cmpatrocinio.mg.gov.br</w:t>
    </w:r>
  </w:p>
  <w:p w14:paraId="28F406D6" w14:textId="77777777" w:rsidR="00863038" w:rsidRPr="00D3281E" w:rsidRDefault="00863038" w:rsidP="00863038">
    <w:pPr>
      <w:pStyle w:val="v1msonormal"/>
      <w:shd w:val="clear" w:color="auto" w:fill="FFFFFF"/>
      <w:spacing w:before="0" w:beforeAutospacing="0" w:after="0" w:afterAutospacing="0"/>
      <w:jc w:val="center"/>
      <w:rPr>
        <w:rFonts w:ascii="Arial" w:hAnsi="Arial" w:cs="Arial"/>
        <w:color w:val="2C363A"/>
        <w:sz w:val="16"/>
        <w:szCs w:val="16"/>
      </w:rPr>
    </w:pPr>
    <w:r w:rsidRPr="00D3281E">
      <w:rPr>
        <w:rFonts w:ascii="Arial" w:hAnsi="Arial" w:cs="Arial"/>
        <w:b/>
        <w:bCs/>
        <w:color w:val="2C363A"/>
        <w:sz w:val="16"/>
        <w:szCs w:val="16"/>
      </w:rPr>
      <w:t>Cidade Jardim. CEP 38747-056</w:t>
    </w:r>
    <w:r w:rsidRPr="00D3281E">
      <w:rPr>
        <w:rFonts w:ascii="Arial" w:hAnsi="Arial" w:cs="Arial"/>
        <w:color w:val="2C363A"/>
        <w:sz w:val="16"/>
        <w:szCs w:val="16"/>
      </w:rPr>
      <w:t>.</w:t>
    </w:r>
  </w:p>
  <w:p w14:paraId="1EF0FB54" w14:textId="77777777" w:rsidR="00863038" w:rsidRDefault="008630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A739" w14:textId="77777777" w:rsidR="000026DF" w:rsidRDefault="000026DF" w:rsidP="00863038">
      <w:r>
        <w:separator/>
      </w:r>
    </w:p>
  </w:footnote>
  <w:footnote w:type="continuationSeparator" w:id="0">
    <w:p w14:paraId="250A1B87" w14:textId="77777777" w:rsidR="000026DF" w:rsidRDefault="000026DF" w:rsidP="0086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A12C" w14:textId="77777777" w:rsidR="00863038" w:rsidRDefault="00863038" w:rsidP="00863038">
    <w:pPr>
      <w:pStyle w:val="Cabealho"/>
    </w:pPr>
    <w:r>
      <w:rPr>
        <w:noProof/>
      </w:rPr>
      <w:drawing>
        <wp:anchor distT="0" distB="0" distL="114300" distR="114300" simplePos="0" relativeHeight="251659264" behindDoc="1" locked="0" layoutInCell="1" allowOverlap="1" wp14:anchorId="64480194" wp14:editId="39718341">
          <wp:simplePos x="0" y="0"/>
          <wp:positionH relativeFrom="column">
            <wp:posOffset>74930</wp:posOffset>
          </wp:positionH>
          <wp:positionV relativeFrom="paragraph">
            <wp:posOffset>6985</wp:posOffset>
          </wp:positionV>
          <wp:extent cx="720725" cy="749935"/>
          <wp:effectExtent l="0" t="0" r="3175" b="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3C191" w14:textId="77777777" w:rsidR="00863038" w:rsidRPr="00D3281E" w:rsidRDefault="00863038" w:rsidP="00863038">
    <w:pPr>
      <w:pStyle w:val="Cabealho"/>
      <w:rPr>
        <w:rFonts w:ascii="Arial" w:hAnsi="Arial" w:cs="Arial"/>
        <w:b/>
        <w:sz w:val="36"/>
        <w:szCs w:val="36"/>
        <w:u w:val="single"/>
      </w:rPr>
    </w:pPr>
    <w:r>
      <w:t xml:space="preserve">   </w:t>
    </w:r>
    <w:r w:rsidRPr="00D3281E">
      <w:rPr>
        <w:rFonts w:ascii="Arial" w:hAnsi="Arial" w:cs="Arial"/>
        <w:b/>
        <w:sz w:val="36"/>
        <w:szCs w:val="36"/>
        <w:u w:val="single"/>
      </w:rPr>
      <w:t>CÂMARA MUNICIPAL DE PATROCÍNIO</w:t>
    </w:r>
  </w:p>
  <w:p w14:paraId="01E5B471" w14:textId="77777777" w:rsidR="00863038" w:rsidRPr="00D24B5A" w:rsidRDefault="00863038" w:rsidP="00863038">
    <w:pPr>
      <w:pStyle w:val="Cabealho"/>
      <w:jc w:val="center"/>
      <w:rPr>
        <w:rFonts w:ascii="Arial" w:hAnsi="Arial" w:cs="Arial"/>
        <w:b/>
      </w:rPr>
    </w:pPr>
    <w:r>
      <w:rPr>
        <w:rFonts w:ascii="Arial" w:hAnsi="Arial" w:cs="Arial"/>
        <w:b/>
      </w:rPr>
      <w:t xml:space="preserve"> </w:t>
    </w:r>
    <w:r w:rsidRPr="00D24B5A">
      <w:rPr>
        <w:rFonts w:ascii="Arial" w:hAnsi="Arial" w:cs="Arial"/>
        <w:b/>
      </w:rPr>
      <w:t>ESTADO DE MINAS GERAIS</w:t>
    </w:r>
  </w:p>
  <w:p w14:paraId="5B87F60C" w14:textId="77777777" w:rsidR="00863038" w:rsidRDefault="008630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0674"/>
    <w:multiLevelType w:val="multilevel"/>
    <w:tmpl w:val="90C6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2A6823"/>
    <w:multiLevelType w:val="multilevel"/>
    <w:tmpl w:val="BA1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3994180">
    <w:abstractNumId w:val="0"/>
  </w:num>
  <w:num w:numId="2" w16cid:durableId="100416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4"/>
    <w:rsid w:val="000026DF"/>
    <w:rsid w:val="00031FBE"/>
    <w:rsid w:val="0008287B"/>
    <w:rsid w:val="000C6F7C"/>
    <w:rsid w:val="001069A6"/>
    <w:rsid w:val="00107F83"/>
    <w:rsid w:val="00134914"/>
    <w:rsid w:val="001760F8"/>
    <w:rsid w:val="00193E59"/>
    <w:rsid w:val="001945EF"/>
    <w:rsid w:val="001B0742"/>
    <w:rsid w:val="001B66C7"/>
    <w:rsid w:val="001C7141"/>
    <w:rsid w:val="00245154"/>
    <w:rsid w:val="00251C1E"/>
    <w:rsid w:val="00253F9B"/>
    <w:rsid w:val="002A5BB6"/>
    <w:rsid w:val="00362577"/>
    <w:rsid w:val="00370803"/>
    <w:rsid w:val="003901C1"/>
    <w:rsid w:val="003E4CEA"/>
    <w:rsid w:val="004506EE"/>
    <w:rsid w:val="00520CDA"/>
    <w:rsid w:val="005222A8"/>
    <w:rsid w:val="00531227"/>
    <w:rsid w:val="00557865"/>
    <w:rsid w:val="00557A54"/>
    <w:rsid w:val="005A1DAF"/>
    <w:rsid w:val="005B6028"/>
    <w:rsid w:val="00611F6D"/>
    <w:rsid w:val="006266F7"/>
    <w:rsid w:val="0064125C"/>
    <w:rsid w:val="00646E6A"/>
    <w:rsid w:val="00650B95"/>
    <w:rsid w:val="00666B3E"/>
    <w:rsid w:val="00681919"/>
    <w:rsid w:val="0073035F"/>
    <w:rsid w:val="00767628"/>
    <w:rsid w:val="00787672"/>
    <w:rsid w:val="00797D8C"/>
    <w:rsid w:val="007B0C85"/>
    <w:rsid w:val="007D7D2B"/>
    <w:rsid w:val="008054C4"/>
    <w:rsid w:val="00816861"/>
    <w:rsid w:val="00863038"/>
    <w:rsid w:val="00913388"/>
    <w:rsid w:val="009638A4"/>
    <w:rsid w:val="009D18B0"/>
    <w:rsid w:val="00A01C11"/>
    <w:rsid w:val="00A35FD8"/>
    <w:rsid w:val="00A95D9E"/>
    <w:rsid w:val="00AA507C"/>
    <w:rsid w:val="00B3317E"/>
    <w:rsid w:val="00B77E86"/>
    <w:rsid w:val="00B8651B"/>
    <w:rsid w:val="00B9241E"/>
    <w:rsid w:val="00BB7A98"/>
    <w:rsid w:val="00BC1B44"/>
    <w:rsid w:val="00BC6B73"/>
    <w:rsid w:val="00BE766F"/>
    <w:rsid w:val="00C65BD8"/>
    <w:rsid w:val="00C95CB0"/>
    <w:rsid w:val="00CC1023"/>
    <w:rsid w:val="00CE0368"/>
    <w:rsid w:val="00D22B29"/>
    <w:rsid w:val="00D450DB"/>
    <w:rsid w:val="00D60327"/>
    <w:rsid w:val="00D6522B"/>
    <w:rsid w:val="00DB3BE6"/>
    <w:rsid w:val="00DC3141"/>
    <w:rsid w:val="00EA576A"/>
    <w:rsid w:val="00EC36A5"/>
    <w:rsid w:val="00F07DAC"/>
    <w:rsid w:val="00F27F6C"/>
    <w:rsid w:val="00F36E92"/>
    <w:rsid w:val="00F94BCC"/>
    <w:rsid w:val="00FB6B49"/>
    <w:rsid w:val="00FB6B8E"/>
    <w:rsid w:val="00FF4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paragraph" w:styleId="Ttulo1">
    <w:name w:val="heading 1"/>
    <w:basedOn w:val="Normal"/>
    <w:next w:val="Normal"/>
    <w:link w:val="Ttulo1Char"/>
    <w:uiPriority w:val="9"/>
    <w:qFormat/>
    <w:rsid w:val="00F94B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B865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 w:type="character" w:styleId="Hyperlink">
    <w:name w:val="Hyperlink"/>
    <w:basedOn w:val="Fontepargpadro"/>
    <w:uiPriority w:val="99"/>
    <w:unhideWhenUsed/>
    <w:rsid w:val="00FF466B"/>
    <w:rPr>
      <w:color w:val="0563C1" w:themeColor="hyperlink"/>
      <w:u w:val="single"/>
    </w:rPr>
  </w:style>
  <w:style w:type="paragraph" w:styleId="Cabealho">
    <w:name w:val="header"/>
    <w:basedOn w:val="Normal"/>
    <w:link w:val="CabealhoChar"/>
    <w:uiPriority w:val="99"/>
    <w:unhideWhenUsed/>
    <w:rsid w:val="00863038"/>
    <w:pPr>
      <w:tabs>
        <w:tab w:val="center" w:pos="4252"/>
        <w:tab w:val="right" w:pos="8504"/>
      </w:tabs>
    </w:pPr>
  </w:style>
  <w:style w:type="character" w:customStyle="1" w:styleId="CabealhoChar">
    <w:name w:val="Cabeçalho Char"/>
    <w:basedOn w:val="Fontepargpadro"/>
    <w:link w:val="Cabealho"/>
    <w:uiPriority w:val="99"/>
    <w:rsid w:val="00863038"/>
    <w:rPr>
      <w:rFonts w:ascii="Ecofont_Spranq_eco_Sans" w:eastAsia="Times New Roman" w:hAnsi="Ecofont_Spranq_eco_Sans" w:cs="Tahoma"/>
      <w:sz w:val="24"/>
      <w:szCs w:val="24"/>
      <w:lang w:eastAsia="pt-BR"/>
    </w:rPr>
  </w:style>
  <w:style w:type="paragraph" w:styleId="Rodap">
    <w:name w:val="footer"/>
    <w:basedOn w:val="Normal"/>
    <w:link w:val="RodapChar"/>
    <w:uiPriority w:val="99"/>
    <w:unhideWhenUsed/>
    <w:rsid w:val="00863038"/>
    <w:pPr>
      <w:tabs>
        <w:tab w:val="center" w:pos="4252"/>
        <w:tab w:val="right" w:pos="8504"/>
      </w:tabs>
    </w:pPr>
  </w:style>
  <w:style w:type="character" w:customStyle="1" w:styleId="RodapChar">
    <w:name w:val="Rodapé Char"/>
    <w:basedOn w:val="Fontepargpadro"/>
    <w:link w:val="Rodap"/>
    <w:uiPriority w:val="99"/>
    <w:rsid w:val="00863038"/>
    <w:rPr>
      <w:rFonts w:ascii="Ecofont_Spranq_eco_Sans" w:eastAsia="Times New Roman" w:hAnsi="Ecofont_Spranq_eco_Sans" w:cs="Tahoma"/>
      <w:sz w:val="24"/>
      <w:szCs w:val="24"/>
      <w:lang w:eastAsia="pt-BR"/>
    </w:rPr>
  </w:style>
  <w:style w:type="paragraph" w:customStyle="1" w:styleId="v1msonormal">
    <w:name w:val="v1msonormal"/>
    <w:basedOn w:val="Normal"/>
    <w:rsid w:val="00863038"/>
    <w:pPr>
      <w:spacing w:before="100" w:beforeAutospacing="1" w:after="100" w:afterAutospacing="1"/>
    </w:pPr>
    <w:rPr>
      <w:rFonts w:ascii="Times New Roman" w:hAnsi="Times New Roman" w:cs="Times New Roman"/>
    </w:rPr>
  </w:style>
  <w:style w:type="character" w:customStyle="1" w:styleId="Ttulo1Char">
    <w:name w:val="Título 1 Char"/>
    <w:basedOn w:val="Fontepargpadro"/>
    <w:link w:val="Ttulo1"/>
    <w:uiPriority w:val="9"/>
    <w:rsid w:val="00F94BCC"/>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semiHidden/>
    <w:rsid w:val="00B8651B"/>
    <w:rPr>
      <w:rFonts w:asciiTheme="majorHAnsi" w:eastAsiaTheme="majorEastAsia" w:hAnsiTheme="majorHAnsi" w:cstheme="majorBidi"/>
      <w:color w:val="2E74B5" w:themeColor="accent1" w:themeShade="BF"/>
      <w:sz w:val="26"/>
      <w:szCs w:val="26"/>
      <w:lang w:eastAsia="pt-BR"/>
    </w:rPr>
  </w:style>
  <w:style w:type="paragraph" w:styleId="NormalWeb">
    <w:name w:val="Normal (Web)"/>
    <w:basedOn w:val="Normal"/>
    <w:uiPriority w:val="99"/>
    <w:semiHidden/>
    <w:unhideWhenUsed/>
    <w:rsid w:val="00B865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172679">
      <w:bodyDiv w:val="1"/>
      <w:marLeft w:val="0"/>
      <w:marRight w:val="0"/>
      <w:marTop w:val="0"/>
      <w:marBottom w:val="0"/>
      <w:divBdr>
        <w:top w:val="none" w:sz="0" w:space="0" w:color="auto"/>
        <w:left w:val="none" w:sz="0" w:space="0" w:color="auto"/>
        <w:bottom w:val="none" w:sz="0" w:space="0" w:color="auto"/>
        <w:right w:val="none" w:sz="0" w:space="0" w:color="auto"/>
      </w:divBdr>
    </w:div>
    <w:div w:id="950553230">
      <w:bodyDiv w:val="1"/>
      <w:marLeft w:val="0"/>
      <w:marRight w:val="0"/>
      <w:marTop w:val="0"/>
      <w:marBottom w:val="0"/>
      <w:divBdr>
        <w:top w:val="none" w:sz="0" w:space="0" w:color="auto"/>
        <w:left w:val="none" w:sz="0" w:space="0" w:color="auto"/>
        <w:bottom w:val="none" w:sz="0" w:space="0" w:color="auto"/>
        <w:right w:val="none" w:sz="0" w:space="0" w:color="auto"/>
      </w:divBdr>
    </w:div>
    <w:div w:id="1103037967">
      <w:bodyDiv w:val="1"/>
      <w:marLeft w:val="0"/>
      <w:marRight w:val="0"/>
      <w:marTop w:val="0"/>
      <w:marBottom w:val="0"/>
      <w:divBdr>
        <w:top w:val="none" w:sz="0" w:space="0" w:color="auto"/>
        <w:left w:val="none" w:sz="0" w:space="0" w:color="auto"/>
        <w:bottom w:val="none" w:sz="0" w:space="0" w:color="auto"/>
        <w:right w:val="none" w:sz="0" w:space="0" w:color="auto"/>
      </w:divBdr>
    </w:div>
    <w:div w:id="1207376353">
      <w:bodyDiv w:val="1"/>
      <w:marLeft w:val="0"/>
      <w:marRight w:val="0"/>
      <w:marTop w:val="0"/>
      <w:marBottom w:val="0"/>
      <w:divBdr>
        <w:top w:val="none" w:sz="0" w:space="0" w:color="auto"/>
        <w:left w:val="none" w:sz="0" w:space="0" w:color="auto"/>
        <w:bottom w:val="none" w:sz="0" w:space="0" w:color="auto"/>
        <w:right w:val="none" w:sz="0" w:space="0" w:color="auto"/>
      </w:divBdr>
    </w:div>
    <w:div w:id="1213619060">
      <w:bodyDiv w:val="1"/>
      <w:marLeft w:val="0"/>
      <w:marRight w:val="0"/>
      <w:marTop w:val="0"/>
      <w:marBottom w:val="0"/>
      <w:divBdr>
        <w:top w:val="none" w:sz="0" w:space="0" w:color="auto"/>
        <w:left w:val="none" w:sz="0" w:space="0" w:color="auto"/>
        <w:bottom w:val="none" w:sz="0" w:space="0" w:color="auto"/>
        <w:right w:val="none" w:sz="0" w:space="0" w:color="auto"/>
      </w:divBdr>
    </w:div>
    <w:div w:id="1386955636">
      <w:bodyDiv w:val="1"/>
      <w:marLeft w:val="0"/>
      <w:marRight w:val="0"/>
      <w:marTop w:val="0"/>
      <w:marBottom w:val="0"/>
      <w:divBdr>
        <w:top w:val="none" w:sz="0" w:space="0" w:color="auto"/>
        <w:left w:val="none" w:sz="0" w:space="0" w:color="auto"/>
        <w:bottom w:val="none" w:sz="0" w:space="0" w:color="auto"/>
        <w:right w:val="none" w:sz="0" w:space="0" w:color="auto"/>
      </w:divBdr>
    </w:div>
    <w:div w:id="1589002571">
      <w:bodyDiv w:val="1"/>
      <w:marLeft w:val="0"/>
      <w:marRight w:val="0"/>
      <w:marTop w:val="0"/>
      <w:marBottom w:val="0"/>
      <w:divBdr>
        <w:top w:val="none" w:sz="0" w:space="0" w:color="auto"/>
        <w:left w:val="none" w:sz="0" w:space="0" w:color="auto"/>
        <w:bottom w:val="none" w:sz="0" w:space="0" w:color="auto"/>
        <w:right w:val="none" w:sz="0" w:space="0" w:color="auto"/>
      </w:divBdr>
    </w:div>
    <w:div w:id="1613584354">
      <w:bodyDiv w:val="1"/>
      <w:marLeft w:val="0"/>
      <w:marRight w:val="0"/>
      <w:marTop w:val="0"/>
      <w:marBottom w:val="0"/>
      <w:divBdr>
        <w:top w:val="none" w:sz="0" w:space="0" w:color="auto"/>
        <w:left w:val="none" w:sz="0" w:space="0" w:color="auto"/>
        <w:bottom w:val="none" w:sz="0" w:space="0" w:color="auto"/>
        <w:right w:val="none" w:sz="0" w:space="0" w:color="auto"/>
      </w:divBdr>
    </w:div>
    <w:div w:id="2046590938">
      <w:bodyDiv w:val="1"/>
      <w:marLeft w:val="0"/>
      <w:marRight w:val="0"/>
      <w:marTop w:val="0"/>
      <w:marBottom w:val="0"/>
      <w:divBdr>
        <w:top w:val="none" w:sz="0" w:space="0" w:color="auto"/>
        <w:left w:val="none" w:sz="0" w:space="0" w:color="auto"/>
        <w:bottom w:val="none" w:sz="0" w:space="0" w:color="auto"/>
        <w:right w:val="none" w:sz="0" w:space="0" w:color="auto"/>
      </w:divBdr>
    </w:div>
    <w:div w:id="209034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23.htm" TargetMode="External"/><Relationship Id="rId3" Type="http://schemas.openxmlformats.org/officeDocument/2006/relationships/settings" Target="settings.xml"/><Relationship Id="rId7" Type="http://schemas.openxmlformats.org/officeDocument/2006/relationships/hyperlink" Target="http://www.portaldoempreendedo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8324</Words>
  <Characters>44955</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2</cp:revision>
  <cp:lastPrinted>2025-05-26T13:35:00Z</cp:lastPrinted>
  <dcterms:created xsi:type="dcterms:W3CDTF">2025-06-02T10:32:00Z</dcterms:created>
  <dcterms:modified xsi:type="dcterms:W3CDTF">2025-06-02T10:32:00Z</dcterms:modified>
</cp:coreProperties>
</file>