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6356" w14:textId="696432E2" w:rsidR="008054C4" w:rsidRPr="00C65BD8" w:rsidRDefault="008054C4" w:rsidP="00AA507C">
      <w:pPr>
        <w:jc w:val="center"/>
        <w:rPr>
          <w:rFonts w:ascii="Times New Roman" w:hAnsi="Times New Roman" w:cs="Times New Roman"/>
          <w:bCs/>
        </w:rPr>
      </w:pPr>
      <w:r w:rsidRPr="00C65BD8">
        <w:rPr>
          <w:rFonts w:ascii="Times New Roman" w:hAnsi="Times New Roman" w:cs="Times New Roman"/>
          <w:bCs/>
        </w:rPr>
        <w:t>TERMO DE REFERÊNCIA</w:t>
      </w:r>
    </w:p>
    <w:p w14:paraId="4400EB3B" w14:textId="133F2A8B" w:rsidR="00370803" w:rsidRPr="00C65BD8"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C65BD8">
        <w:rPr>
          <w:rFonts w:ascii="Times New Roman" w:hAnsi="Times New Roman" w:cs="Times New Roman"/>
          <w:bCs/>
        </w:rPr>
        <w:t>CURSO DE CAPACITAÇÃO</w:t>
      </w:r>
    </w:p>
    <w:p w14:paraId="58A8C217" w14:textId="77777777" w:rsidR="008054C4" w:rsidRPr="00C65BD8" w:rsidRDefault="008054C4" w:rsidP="008054C4">
      <w:pPr>
        <w:jc w:val="center"/>
        <w:rPr>
          <w:rFonts w:ascii="Times New Roman" w:hAnsi="Times New Roman" w:cs="Times New Roman"/>
          <w:b/>
          <w:u w:val="single"/>
        </w:rPr>
      </w:pPr>
    </w:p>
    <w:p w14:paraId="5D2AE344" w14:textId="138D5845" w:rsidR="008054C4" w:rsidRPr="00C65BD8" w:rsidRDefault="00370803" w:rsidP="008054C4">
      <w:pPr>
        <w:contextualSpacing/>
        <w:jc w:val="both"/>
        <w:rPr>
          <w:rFonts w:ascii="Times New Roman" w:hAnsi="Times New Roman" w:cs="Times New Roman"/>
        </w:rPr>
      </w:pPr>
      <w:r w:rsidRPr="00C65BD8">
        <w:rPr>
          <w:rFonts w:ascii="Times New Roman" w:hAnsi="Times New Roman" w:cs="Times New Roman"/>
          <w:b/>
        </w:rPr>
        <w:t>PROCEDIMENTO N°</w:t>
      </w:r>
      <w:r w:rsidR="00F07DAC">
        <w:rPr>
          <w:rFonts w:ascii="Times New Roman" w:hAnsi="Times New Roman" w:cs="Times New Roman"/>
          <w:b/>
        </w:rPr>
        <w:t xml:space="preserve"> </w:t>
      </w:r>
      <w:r w:rsidR="00134914">
        <w:rPr>
          <w:rFonts w:ascii="Times New Roman" w:hAnsi="Times New Roman" w:cs="Times New Roman"/>
          <w:b/>
        </w:rPr>
        <w:t>0</w:t>
      </w:r>
      <w:r w:rsidR="002D76DA">
        <w:rPr>
          <w:rFonts w:ascii="Times New Roman" w:hAnsi="Times New Roman" w:cs="Times New Roman"/>
          <w:b/>
        </w:rPr>
        <w:t>6</w:t>
      </w:r>
      <w:r w:rsidR="008054C4" w:rsidRPr="00C65BD8">
        <w:rPr>
          <w:rFonts w:ascii="Times New Roman" w:hAnsi="Times New Roman" w:cs="Times New Roman"/>
          <w:b/>
        </w:rPr>
        <w:t>/202</w:t>
      </w:r>
      <w:r w:rsidR="00134914">
        <w:rPr>
          <w:rFonts w:ascii="Times New Roman" w:hAnsi="Times New Roman" w:cs="Times New Roman"/>
          <w:b/>
        </w:rPr>
        <w:t>5</w:t>
      </w:r>
      <w:r w:rsidR="008054C4" w:rsidRPr="00C65BD8">
        <w:rPr>
          <w:rFonts w:ascii="Times New Roman" w:hAnsi="Times New Roman" w:cs="Times New Roman"/>
        </w:rPr>
        <w:t>.</w:t>
      </w:r>
    </w:p>
    <w:p w14:paraId="515D8BA8" w14:textId="77777777" w:rsidR="008054C4" w:rsidRPr="00C65BD8" w:rsidRDefault="008054C4" w:rsidP="008054C4">
      <w:pPr>
        <w:contextualSpacing/>
        <w:jc w:val="both"/>
        <w:rPr>
          <w:rFonts w:ascii="Times New Roman" w:hAnsi="Times New Roman" w:cs="Times New Roman"/>
          <w:b/>
        </w:rPr>
      </w:pPr>
      <w:r w:rsidRPr="00C65BD8">
        <w:rPr>
          <w:rFonts w:ascii="Times New Roman" w:hAnsi="Times New Roman" w:cs="Times New Roman"/>
          <w:b/>
        </w:rPr>
        <w:t xml:space="preserve">BASE NORMATIVA: LEI Nº 14.133/21 </w:t>
      </w:r>
    </w:p>
    <w:p w14:paraId="0CC391B6" w14:textId="77777777" w:rsidR="008054C4" w:rsidRPr="00C65BD8" w:rsidRDefault="008054C4" w:rsidP="008054C4">
      <w:pPr>
        <w:contextualSpacing/>
        <w:jc w:val="both"/>
        <w:rPr>
          <w:rFonts w:ascii="Times New Roman" w:hAnsi="Times New Roman" w:cs="Times New Roman"/>
          <w:b/>
        </w:rPr>
      </w:pPr>
    </w:p>
    <w:p w14:paraId="45B9B94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1 - DO OBJETO E DAS ESPECIFICAÇÕES DOS ITENS</w:t>
      </w:r>
    </w:p>
    <w:p w14:paraId="61763F0F" w14:textId="77777777" w:rsidR="008054C4" w:rsidRPr="00C65BD8" w:rsidRDefault="008054C4" w:rsidP="008054C4">
      <w:pPr>
        <w:spacing w:before="120" w:after="120" w:line="360" w:lineRule="auto"/>
        <w:contextualSpacing/>
        <w:jc w:val="both"/>
        <w:rPr>
          <w:rFonts w:ascii="Times New Roman" w:hAnsi="Times New Roman" w:cs="Times New Roman"/>
          <w:u w:val="single"/>
        </w:rPr>
      </w:pPr>
      <w:r w:rsidRPr="00C65BD8">
        <w:rPr>
          <w:rFonts w:ascii="Times New Roman" w:hAnsi="Times New Roman" w:cs="Times New Roman"/>
          <w:u w:val="single"/>
        </w:rPr>
        <w:t>1.1- DO OBJETO:</w:t>
      </w:r>
    </w:p>
    <w:p w14:paraId="105DFF2D" w14:textId="439F5DB0"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CONTRATAÇÃO</w:t>
      </w:r>
      <w:r w:rsidR="009638A4" w:rsidRPr="00C65BD8">
        <w:rPr>
          <w:rFonts w:ascii="Times New Roman" w:hAnsi="Times New Roman" w:cs="Times New Roman"/>
        </w:rPr>
        <w:t xml:space="preserve"> PARA PRESTAÇÃO DO</w:t>
      </w:r>
      <w:r w:rsidRPr="00C65BD8">
        <w:rPr>
          <w:rFonts w:ascii="Times New Roman" w:hAnsi="Times New Roman" w:cs="Times New Roman"/>
        </w:rPr>
        <w:t xml:space="preserve"> SERVIÇO DE</w:t>
      </w:r>
      <w:r w:rsidR="009638A4" w:rsidRPr="00C65BD8">
        <w:rPr>
          <w:rFonts w:ascii="Times New Roman" w:hAnsi="Times New Roman" w:cs="Times New Roman"/>
        </w:rPr>
        <w:t xml:space="preserve"> CURSO DE CAPACITAÇÃO E TREINAMENTO</w:t>
      </w:r>
      <w:r w:rsidR="002A5BB6" w:rsidRPr="00C65BD8">
        <w:rPr>
          <w:rFonts w:ascii="Times New Roman" w:hAnsi="Times New Roman" w:cs="Times New Roman"/>
        </w:rPr>
        <w:t xml:space="preserve"> PARA</w:t>
      </w:r>
      <w:r w:rsidR="00C65BD8" w:rsidRPr="00C65BD8">
        <w:rPr>
          <w:rFonts w:ascii="Times New Roman" w:hAnsi="Times New Roman" w:cs="Times New Roman"/>
        </w:rPr>
        <w:t xml:space="preserve"> </w:t>
      </w:r>
      <w:r w:rsidR="006266F7">
        <w:rPr>
          <w:rFonts w:ascii="Times New Roman" w:hAnsi="Times New Roman" w:cs="Times New Roman"/>
        </w:rPr>
        <w:t>O</w:t>
      </w:r>
      <w:r w:rsidR="002A5BB6" w:rsidRPr="00C65BD8">
        <w:rPr>
          <w:rFonts w:ascii="Times New Roman" w:hAnsi="Times New Roman" w:cs="Times New Roman"/>
        </w:rPr>
        <w:t xml:space="preserve"> </w:t>
      </w:r>
      <w:r w:rsidR="00251C1E">
        <w:rPr>
          <w:rFonts w:ascii="Times New Roman" w:hAnsi="Times New Roman" w:cs="Times New Roman"/>
        </w:rPr>
        <w:t>VEREADOR</w:t>
      </w:r>
      <w:r w:rsidR="002A5BB6" w:rsidRPr="00C65BD8">
        <w:rPr>
          <w:rFonts w:ascii="Times New Roman" w:hAnsi="Times New Roman" w:cs="Times New Roman"/>
        </w:rPr>
        <w:t xml:space="preserve"> </w:t>
      </w:r>
      <w:r w:rsidR="00134914">
        <w:rPr>
          <w:rFonts w:ascii="Times New Roman" w:hAnsi="Times New Roman" w:cs="Times New Roman"/>
        </w:rPr>
        <w:t>NÉLIO HUMBERTO SOUZA MARQUES</w:t>
      </w:r>
      <w:r w:rsidR="00EC36A5">
        <w:rPr>
          <w:rFonts w:ascii="Times New Roman" w:hAnsi="Times New Roman" w:cs="Times New Roman"/>
        </w:rPr>
        <w:t xml:space="preserve"> DA CÂMARA MUNICIPAL DE PATROCÍNIO</w:t>
      </w:r>
      <w:r w:rsidR="00C65BD8" w:rsidRPr="00C65BD8">
        <w:rPr>
          <w:rFonts w:ascii="Times New Roman" w:hAnsi="Times New Roman" w:cs="Times New Roman"/>
        </w:rPr>
        <w:t>,</w:t>
      </w:r>
      <w:r w:rsidRPr="00C65BD8">
        <w:rPr>
          <w:rFonts w:ascii="Times New Roman" w:hAnsi="Times New Roman" w:cs="Times New Roman"/>
        </w:rPr>
        <w:t xml:space="preserve"> CONFORME CONDIÇÕES E EXIGÊNCIAS ESTABELECIDAS NESTE INSTRUMENTO. </w:t>
      </w:r>
    </w:p>
    <w:p w14:paraId="01131F8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C65BD8" w14:paraId="72EFD93C" w14:textId="77777777" w:rsidTr="009638A4">
        <w:tc>
          <w:tcPr>
            <w:tcW w:w="1209" w:type="dxa"/>
          </w:tcPr>
          <w:p w14:paraId="55ADC1D4"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ITEM</w:t>
            </w:r>
          </w:p>
        </w:tc>
        <w:tc>
          <w:tcPr>
            <w:tcW w:w="961" w:type="dxa"/>
          </w:tcPr>
          <w:p w14:paraId="05F1D3E9"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QTDE</w:t>
            </w:r>
          </w:p>
        </w:tc>
        <w:tc>
          <w:tcPr>
            <w:tcW w:w="686" w:type="dxa"/>
          </w:tcPr>
          <w:p w14:paraId="295B542F" w14:textId="77777777" w:rsidR="008054C4" w:rsidRPr="00C65BD8" w:rsidRDefault="008054C4" w:rsidP="009638A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U</w:t>
            </w:r>
            <w:r w:rsidR="009638A4" w:rsidRPr="00C65BD8">
              <w:rPr>
                <w:rFonts w:ascii="Times New Roman" w:hAnsi="Times New Roman" w:cs="Times New Roman"/>
                <w:b/>
              </w:rPr>
              <w:t>N</w:t>
            </w:r>
          </w:p>
        </w:tc>
        <w:tc>
          <w:tcPr>
            <w:tcW w:w="5638" w:type="dxa"/>
          </w:tcPr>
          <w:p w14:paraId="2FB94DF1"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ESPECIFICAÇÃO</w:t>
            </w:r>
          </w:p>
        </w:tc>
      </w:tr>
      <w:tr w:rsidR="00370803" w:rsidRPr="00C65BD8" w14:paraId="5025C975" w14:textId="77777777" w:rsidTr="009638A4">
        <w:tc>
          <w:tcPr>
            <w:tcW w:w="1209" w:type="dxa"/>
          </w:tcPr>
          <w:p w14:paraId="766DC5F5"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w:t>
            </w:r>
          </w:p>
        </w:tc>
        <w:tc>
          <w:tcPr>
            <w:tcW w:w="961" w:type="dxa"/>
          </w:tcPr>
          <w:p w14:paraId="6C504F3F"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w:t>
            </w:r>
          </w:p>
        </w:tc>
        <w:tc>
          <w:tcPr>
            <w:tcW w:w="686" w:type="dxa"/>
          </w:tcPr>
          <w:p w14:paraId="5FFD1ED8"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SE</w:t>
            </w:r>
          </w:p>
        </w:tc>
        <w:tc>
          <w:tcPr>
            <w:tcW w:w="5638" w:type="dxa"/>
          </w:tcPr>
          <w:p w14:paraId="0C952129"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CAPACITACAO E TREINAMENTO EM CURSO PRESENCIAL. CURSO NA AREA LEGISLATIVA.</w:t>
            </w:r>
          </w:p>
        </w:tc>
      </w:tr>
    </w:tbl>
    <w:p w14:paraId="54AE63BF"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1.3</w:t>
      </w:r>
      <w:r w:rsidRPr="00C65BD8">
        <w:rPr>
          <w:rFonts w:ascii="Times New Roman" w:hAnsi="Times New Roman" w:cs="Times New Roman"/>
          <w:b/>
        </w:rPr>
        <w:t xml:space="preserve"> - </w:t>
      </w:r>
      <w:r w:rsidRPr="00C65BD8">
        <w:rPr>
          <w:rFonts w:ascii="Times New Roman" w:hAnsi="Times New Roman" w:cs="Times New Roman"/>
          <w:bCs/>
        </w:rPr>
        <w:t>Definição acerca da continuidade da entrega dos produtos ou do serviço e alocação de mão de obra:</w:t>
      </w:r>
    </w:p>
    <w:p w14:paraId="413572D9" w14:textId="5F15B84F"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5B6028" w:rsidRPr="00C65BD8">
        <w:rPr>
          <w:rFonts w:ascii="Times New Roman" w:hAnsi="Times New Roman" w:cs="Times New Roman"/>
          <w:bCs/>
        </w:rPr>
        <w:t>X</w:t>
      </w:r>
      <w:r w:rsidRPr="00C65BD8">
        <w:rPr>
          <w:rFonts w:ascii="Times New Roman" w:hAnsi="Times New Roman" w:cs="Times New Roman"/>
          <w:bCs/>
        </w:rPr>
        <w:t xml:space="preserve"> ) Não continuado. SEM dedicação exclusiva de mão de obra.</w:t>
      </w:r>
    </w:p>
    <w:p w14:paraId="3A83CE37"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Não continuado. COM dedicação exclusiva de mão de obra.</w:t>
      </w:r>
    </w:p>
    <w:p w14:paraId="6D8AF69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Continuado. SEM dedicação exclusiva de mão de obra.</w:t>
      </w:r>
    </w:p>
    <w:p w14:paraId="0722B3D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Continuado. COM dedicação exclusiva de mão de obra.</w:t>
      </w:r>
    </w:p>
    <w:p w14:paraId="5959B60A"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1.4 - Agrupamento de itens:</w:t>
      </w:r>
    </w:p>
    <w:p w14:paraId="61A9784B"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A presente contratação será por:</w:t>
      </w:r>
    </w:p>
    <w:p w14:paraId="3D78CD3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362577" w:rsidRPr="00C65BD8">
        <w:rPr>
          <w:rFonts w:ascii="Times New Roman" w:hAnsi="Times New Roman" w:cs="Times New Roman"/>
          <w:bCs/>
        </w:rPr>
        <w:t>X</w:t>
      </w:r>
      <w:r w:rsidRPr="00C65BD8">
        <w:rPr>
          <w:rFonts w:ascii="Times New Roman" w:hAnsi="Times New Roman" w:cs="Times New Roman"/>
          <w:bCs/>
        </w:rPr>
        <w:t xml:space="preserve">  ) Itens isolados.</w:t>
      </w:r>
    </w:p>
    <w:p w14:paraId="5E653CAC"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 Grupo de itens. Justificativa: Não se aplica. </w:t>
      </w:r>
    </w:p>
    <w:p w14:paraId="6CD58B31" w14:textId="77777777" w:rsidR="008054C4" w:rsidRPr="00C65BD8" w:rsidRDefault="008054C4" w:rsidP="008054C4">
      <w:pPr>
        <w:spacing w:before="120" w:after="120" w:line="360" w:lineRule="auto"/>
        <w:contextualSpacing/>
        <w:jc w:val="both"/>
        <w:rPr>
          <w:rFonts w:ascii="Times New Roman" w:hAnsi="Times New Roman" w:cs="Times New Roman"/>
          <w:bCs/>
        </w:rPr>
      </w:pPr>
    </w:p>
    <w:p w14:paraId="5749C88A"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2 – VIGÊNCIA DA CONTRATAÇÃO E POSSIBILIDADE DE PRORROGAÇÃO</w:t>
      </w:r>
    </w:p>
    <w:p w14:paraId="449F4C25" w14:textId="4116623B"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2.1 </w:t>
      </w:r>
      <w:r w:rsidRPr="00C65BD8">
        <w:rPr>
          <w:rFonts w:ascii="Times New Roman" w:hAnsi="Times New Roman" w:cs="Times New Roman"/>
          <w:b/>
        </w:rPr>
        <w:t xml:space="preserve">- </w:t>
      </w:r>
      <w:r w:rsidRPr="00C65BD8">
        <w:rPr>
          <w:rFonts w:ascii="Times New Roman" w:hAnsi="Times New Roman" w:cs="Times New Roman"/>
          <w:bCs/>
        </w:rPr>
        <w:t xml:space="preserve">O início da vigência da presente contratação está previsto para </w:t>
      </w:r>
      <w:r w:rsidR="00134914">
        <w:rPr>
          <w:rFonts w:ascii="Times New Roman" w:hAnsi="Times New Roman" w:cs="Times New Roman"/>
          <w:bCs/>
        </w:rPr>
        <w:t>28</w:t>
      </w:r>
      <w:r w:rsidR="00362577" w:rsidRPr="00C65BD8">
        <w:rPr>
          <w:rFonts w:ascii="Times New Roman" w:hAnsi="Times New Roman" w:cs="Times New Roman"/>
          <w:bCs/>
        </w:rPr>
        <w:t>/</w:t>
      </w:r>
      <w:r w:rsidR="00134914">
        <w:rPr>
          <w:rFonts w:ascii="Times New Roman" w:hAnsi="Times New Roman" w:cs="Times New Roman"/>
          <w:bCs/>
        </w:rPr>
        <w:t>01</w:t>
      </w:r>
      <w:r w:rsidR="00362577" w:rsidRPr="00C65BD8">
        <w:rPr>
          <w:rFonts w:ascii="Times New Roman" w:hAnsi="Times New Roman" w:cs="Times New Roman"/>
          <w:bCs/>
        </w:rPr>
        <w:t>/202</w:t>
      </w:r>
      <w:r w:rsidR="00134914">
        <w:rPr>
          <w:rFonts w:ascii="Times New Roman" w:hAnsi="Times New Roman" w:cs="Times New Roman"/>
          <w:bCs/>
        </w:rPr>
        <w:t>5</w:t>
      </w:r>
      <w:r w:rsidR="00362577" w:rsidRPr="00C65BD8">
        <w:rPr>
          <w:rFonts w:ascii="Times New Roman" w:hAnsi="Times New Roman" w:cs="Times New Roman"/>
          <w:bCs/>
        </w:rPr>
        <w:t>.</w:t>
      </w:r>
    </w:p>
    <w:p w14:paraId="2E390481"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2.2 - A duração da vigência será:</w:t>
      </w:r>
    </w:p>
    <w:p w14:paraId="5C6E9344"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Pelo seguinte número de meses: 12</w:t>
      </w:r>
    </w:p>
    <w:p w14:paraId="19147FB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362577" w:rsidRPr="00C65BD8">
        <w:rPr>
          <w:rFonts w:ascii="Times New Roman" w:hAnsi="Times New Roman" w:cs="Times New Roman"/>
          <w:bCs/>
        </w:rPr>
        <w:t>X</w:t>
      </w:r>
      <w:r w:rsidRPr="00C65BD8">
        <w:rPr>
          <w:rFonts w:ascii="Times New Roman" w:hAnsi="Times New Roman" w:cs="Times New Roman"/>
          <w:bCs/>
        </w:rPr>
        <w:t xml:space="preserve">  ) Até o final do exercício da contratação.</w:t>
      </w:r>
    </w:p>
    <w:p w14:paraId="4273FABA"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lastRenderedPageBreak/>
        <w:t>2.3 - Em caso de vigência superior a 12 meses, justificar a vantajosidade da contratação pelo período solicitado: Não se aplica.</w:t>
      </w:r>
      <w:r w:rsidRPr="00C65BD8">
        <w:rPr>
          <w:rFonts w:ascii="Times New Roman" w:hAnsi="Times New Roman" w:cs="Times New Roman"/>
          <w:bCs/>
        </w:rPr>
        <w:cr/>
        <w:t>2.4 - Possibilidade de prorrogação:</w:t>
      </w:r>
    </w:p>
    <w:p w14:paraId="76667F58"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362577" w:rsidRPr="00C65BD8">
        <w:rPr>
          <w:rFonts w:ascii="Times New Roman" w:hAnsi="Times New Roman" w:cs="Times New Roman"/>
          <w:bCs/>
        </w:rPr>
        <w:t>X</w:t>
      </w:r>
      <w:r w:rsidRPr="00C65BD8">
        <w:rPr>
          <w:rFonts w:ascii="Times New Roman" w:hAnsi="Times New Roman" w:cs="Times New Roman"/>
          <w:bCs/>
        </w:rPr>
        <w:t xml:space="preserve"> ) Não. Em razão de: Não poderá ultrapassar os créditos orçamentários do exercício da contratação.</w:t>
      </w:r>
    </w:p>
    <w:p w14:paraId="553041A3"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Sim. Número de meses e fundamento legal: Não se aplica.</w:t>
      </w:r>
    </w:p>
    <w:p w14:paraId="3752EEFF" w14:textId="77777777" w:rsidR="008054C4" w:rsidRPr="00C65BD8" w:rsidRDefault="008054C4" w:rsidP="008054C4">
      <w:pPr>
        <w:spacing w:before="120" w:after="120" w:line="360" w:lineRule="auto"/>
        <w:contextualSpacing/>
        <w:jc w:val="both"/>
        <w:rPr>
          <w:rFonts w:ascii="Times New Roman" w:hAnsi="Times New Roman" w:cs="Times New Roman"/>
        </w:rPr>
      </w:pPr>
    </w:p>
    <w:p w14:paraId="03A76BE1"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3 - DA FUNDAMENTAÇÃO E JUSTIFICATIVA DA CONTRATAÇÃO</w:t>
      </w:r>
    </w:p>
    <w:p w14:paraId="48E255E7" w14:textId="70196F35"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3.1 - A presente contratação justifica-se pela </w:t>
      </w:r>
      <w:r w:rsidR="00362577" w:rsidRPr="00C65BD8">
        <w:rPr>
          <w:rFonts w:ascii="Times New Roman" w:hAnsi="Times New Roman" w:cs="Times New Roman"/>
        </w:rPr>
        <w:t>necessidade dos servidores da Câmara Municipal de Patrocínio em s</w:t>
      </w:r>
      <w:r w:rsidR="006266F7">
        <w:rPr>
          <w:rFonts w:ascii="Times New Roman" w:hAnsi="Times New Roman" w:cs="Times New Roman"/>
        </w:rPr>
        <w:t>e</w:t>
      </w:r>
      <w:r w:rsidR="00362577" w:rsidRPr="00C65BD8">
        <w:rPr>
          <w:rFonts w:ascii="Times New Roman" w:hAnsi="Times New Roman" w:cs="Times New Roman"/>
        </w:rPr>
        <w:t xml:space="preserve"> capacitarem para uma melhor prestação de serviço no órgão e para o bem da comunidade em geral.</w:t>
      </w:r>
    </w:p>
    <w:p w14:paraId="2E065D7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453CF40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3.3 - O objeto da contratação: </w:t>
      </w:r>
    </w:p>
    <w:p w14:paraId="4E69864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Está previsto no Plano de Contratações Anual de ___, conforme número de controle ___/____, do referido PCA. </w:t>
      </w:r>
    </w:p>
    <w:p w14:paraId="4152442A" w14:textId="5BFBBE82"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362577" w:rsidRPr="00C65BD8">
        <w:rPr>
          <w:rFonts w:ascii="Times New Roman" w:hAnsi="Times New Roman" w:cs="Times New Roman"/>
        </w:rPr>
        <w:t>X</w:t>
      </w:r>
      <w:r w:rsidRPr="00C65BD8">
        <w:rPr>
          <w:rFonts w:ascii="Times New Roman" w:hAnsi="Times New Roman" w:cs="Times New Roman"/>
        </w:rPr>
        <w:t xml:space="preserve"> ) Não está previsto no Plano de Contratações Anual de </w:t>
      </w:r>
      <w:r w:rsidR="00362577" w:rsidRPr="00C65BD8">
        <w:rPr>
          <w:rFonts w:ascii="Times New Roman" w:hAnsi="Times New Roman" w:cs="Times New Roman"/>
        </w:rPr>
        <w:t>202</w:t>
      </w:r>
      <w:r w:rsidR="00134914">
        <w:rPr>
          <w:rFonts w:ascii="Times New Roman" w:hAnsi="Times New Roman" w:cs="Times New Roman"/>
        </w:rPr>
        <w:t>5</w:t>
      </w:r>
      <w:r w:rsidRPr="00C65BD8">
        <w:rPr>
          <w:rFonts w:ascii="Times New Roman" w:hAnsi="Times New Roman" w:cs="Times New Roman"/>
        </w:rPr>
        <w:t xml:space="preserve">, sendo a nova demanda justificável pelas seguintes razões: </w:t>
      </w:r>
      <w:r w:rsidR="00362577" w:rsidRPr="00C65BD8">
        <w:rPr>
          <w:rFonts w:ascii="Times New Roman" w:hAnsi="Times New Roman" w:cs="Times New Roman"/>
        </w:rPr>
        <w:t>Não tem como se prever em qual data terá um curso capacitante e que seja interessante para o servidor e para a Câmara Municipal.</w:t>
      </w:r>
      <w:r w:rsidRPr="00C65BD8">
        <w:rPr>
          <w:rFonts w:ascii="Times New Roman" w:hAnsi="Times New Roman" w:cs="Times New Roman"/>
        </w:rPr>
        <w:t xml:space="preserve"> </w:t>
      </w:r>
    </w:p>
    <w:p w14:paraId="0C0DD35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3.4 – A contratação fundamenta-se no artigo </w:t>
      </w:r>
      <w:r w:rsidR="00362577" w:rsidRPr="00C65BD8">
        <w:rPr>
          <w:rFonts w:ascii="Times New Roman" w:hAnsi="Times New Roman" w:cs="Times New Roman"/>
        </w:rPr>
        <w:t>74</w:t>
      </w:r>
      <w:r w:rsidRPr="00C65BD8">
        <w:rPr>
          <w:rFonts w:ascii="Times New Roman" w:hAnsi="Times New Roman" w:cs="Times New Roman"/>
        </w:rPr>
        <w:t xml:space="preserve">, inciso </w:t>
      </w:r>
      <w:r w:rsidR="00362577" w:rsidRPr="00C65BD8">
        <w:rPr>
          <w:rFonts w:ascii="Times New Roman" w:hAnsi="Times New Roman" w:cs="Times New Roman"/>
        </w:rPr>
        <w:t>III</w:t>
      </w:r>
      <w:r w:rsidRPr="00C65BD8">
        <w:rPr>
          <w:rFonts w:ascii="Times New Roman" w:hAnsi="Times New Roman" w:cs="Times New Roman"/>
        </w:rPr>
        <w:t>,</w:t>
      </w:r>
      <w:r w:rsidR="00362577" w:rsidRPr="00C65BD8">
        <w:rPr>
          <w:rFonts w:ascii="Times New Roman" w:hAnsi="Times New Roman" w:cs="Times New Roman"/>
        </w:rPr>
        <w:t xml:space="preserve"> alínea “f”</w:t>
      </w:r>
      <w:r w:rsidRPr="00C65BD8">
        <w:rPr>
          <w:rFonts w:ascii="Times New Roman" w:hAnsi="Times New Roman" w:cs="Times New Roman"/>
        </w:rPr>
        <w:t xml:space="preserve"> da Lei nº 14.133/21 e nas demais normas legais e regulamentares atinentes à matéria. </w:t>
      </w:r>
    </w:p>
    <w:p w14:paraId="09710FB7" w14:textId="77777777" w:rsidR="008054C4" w:rsidRPr="00C65BD8" w:rsidRDefault="008054C4" w:rsidP="008054C4">
      <w:pPr>
        <w:spacing w:before="120" w:after="120" w:line="360" w:lineRule="auto"/>
        <w:contextualSpacing/>
        <w:jc w:val="both"/>
        <w:rPr>
          <w:rFonts w:ascii="Times New Roman" w:hAnsi="Times New Roman" w:cs="Times New Roman"/>
        </w:rPr>
      </w:pPr>
    </w:p>
    <w:p w14:paraId="51749CEC" w14:textId="77777777" w:rsidR="008054C4" w:rsidRPr="00C65BD8" w:rsidRDefault="008054C4" w:rsidP="008054C4">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 xml:space="preserve">4 - DESCRIÇÃO DA SOLUÇÃO COMO UM TODO </w:t>
      </w:r>
    </w:p>
    <w:p w14:paraId="01B4E17B" w14:textId="156F1D11"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4.1 - O objeto da contratação compreende </w:t>
      </w:r>
      <w:r w:rsidR="00362577" w:rsidRPr="00C65BD8">
        <w:rPr>
          <w:rFonts w:ascii="Times New Roman" w:hAnsi="Times New Roman" w:cs="Times New Roman"/>
        </w:rPr>
        <w:t>participação em curso de treinamento e aperfeiçoamento de servidor da Câmara Municipal</w:t>
      </w:r>
      <w:r w:rsidRPr="00C65BD8">
        <w:rPr>
          <w:rFonts w:ascii="Times New Roman" w:hAnsi="Times New Roman" w:cs="Times New Roman"/>
        </w:rPr>
        <w:t xml:space="preserve">. A referida contratação irá solucionar a demanda da Câmara Municipal, haja vista que </w:t>
      </w:r>
      <w:r w:rsidR="00362577" w:rsidRPr="00C65BD8">
        <w:rPr>
          <w:rFonts w:ascii="Times New Roman" w:hAnsi="Times New Roman" w:cs="Times New Roman"/>
        </w:rPr>
        <w:t>as informações estão sempre em evolução, com novas medidas a serem feitas, cada vez com mais orientações atuais</w:t>
      </w:r>
      <w:r w:rsidRPr="00C65BD8">
        <w:rPr>
          <w:rFonts w:ascii="Times New Roman" w:hAnsi="Times New Roman" w:cs="Times New Roman"/>
        </w:rPr>
        <w:t>.</w:t>
      </w:r>
      <w:r w:rsidR="00362577" w:rsidRPr="00C65BD8">
        <w:rPr>
          <w:rFonts w:ascii="Times New Roman" w:hAnsi="Times New Roman" w:cs="Times New Roman"/>
        </w:rPr>
        <w:t xml:space="preserve"> Out</w:t>
      </w:r>
      <w:r w:rsidR="001B66C7" w:rsidRPr="00C65BD8">
        <w:rPr>
          <w:rFonts w:ascii="Times New Roman" w:hAnsi="Times New Roman" w:cs="Times New Roman"/>
        </w:rPr>
        <w:t>ro ponto é o aperfeiçoamento na prestação do serviço, corrigindo pequenos erros.</w:t>
      </w:r>
      <w:r w:rsidR="00362577" w:rsidRPr="00C65BD8">
        <w:rPr>
          <w:rFonts w:ascii="Times New Roman" w:hAnsi="Times New Roman" w:cs="Times New Roman"/>
        </w:rPr>
        <w:t xml:space="preserve"> </w:t>
      </w:r>
      <w:r w:rsidRPr="00C65BD8">
        <w:rPr>
          <w:rFonts w:ascii="Times New Roman" w:hAnsi="Times New Roman" w:cs="Times New Roman"/>
        </w:rPr>
        <w:t xml:space="preserve"> </w:t>
      </w:r>
    </w:p>
    <w:p w14:paraId="133AD3B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4.2 - A descrição da solução como um todo encontra-se pormenorizada em tópico específico dos Estudos Técnicos Preliminares. </w:t>
      </w:r>
    </w:p>
    <w:p w14:paraId="52D82D5B" w14:textId="77777777" w:rsidR="008054C4" w:rsidRPr="00C65BD8" w:rsidRDefault="008054C4" w:rsidP="008054C4">
      <w:pPr>
        <w:spacing w:before="120" w:after="120" w:line="360" w:lineRule="auto"/>
        <w:contextualSpacing/>
        <w:jc w:val="both"/>
        <w:rPr>
          <w:rFonts w:ascii="Times New Roman" w:hAnsi="Times New Roman" w:cs="Times New Roman"/>
        </w:rPr>
      </w:pPr>
    </w:p>
    <w:p w14:paraId="4A50D6CC" w14:textId="77777777" w:rsidR="008054C4" w:rsidRPr="00C65BD8" w:rsidRDefault="008054C4" w:rsidP="008054C4">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5 – OBRIGAÇÕES E REQUISITOS DA CONTRATAÇÃO</w:t>
      </w:r>
    </w:p>
    <w:p w14:paraId="1A4D28AD"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5.1 – Obrigações da CONTRATADA:</w:t>
      </w:r>
    </w:p>
    <w:p w14:paraId="1D1E432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5.1.1 - Fornecer os serviços/materiais nos termos e condições da proposta vencedora, sendo que serão rejeitados aqueles que não estiverem em conformidade com o objeto solicitado ou que apresentem defeitos ou vícios.</w:t>
      </w:r>
    </w:p>
    <w:p w14:paraId="2D02DB87"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1AC91E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5.1.3 - Fazer acompanhar quando da entrega dos serviços/materiais a respectiva nota fiscal/fatura, em conformidade com o solicitado no instrumento convocatório.</w:t>
      </w:r>
    </w:p>
    <w:p w14:paraId="346605D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5.1.4 - Pagar os tributos que incidam ou venham a incidir, direta ou indiretamente, sobre os serviços/produtos.</w:t>
      </w:r>
    </w:p>
    <w:p w14:paraId="48F9CD8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324FCE5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5.2 - Obrigações da CONTRATANTE:</w:t>
      </w:r>
    </w:p>
    <w:p w14:paraId="3AAC1FA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5.2.1 - Proceder a fiscalização do objeto da contratação em relação ao aspecto quantitativo e qualitativo a serem prestados pelo fornecedor.</w:t>
      </w:r>
    </w:p>
    <w:p w14:paraId="7846EBA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5.2.2 - Comunicar o CONTRATANTE acerca de defeitos, falhas e/ou imperfeições verificadas. </w:t>
      </w:r>
    </w:p>
    <w:p w14:paraId="53CC843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5.2.3 - Emitir a nota de empenho e efetuar pagamento ao(s) fornecedor(es) de acordo com a forma e prazo estabelecidos.</w:t>
      </w:r>
    </w:p>
    <w:p w14:paraId="67FA3F7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5.3 -    Condições específicas de execução e aceitação do objeto ou padrões mínimos de qualidade para o serviço/produto a ser contratado:</w:t>
      </w:r>
    </w:p>
    <w:p w14:paraId="0661F5F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5.4 - Possibilidade de subcontratação:</w:t>
      </w:r>
    </w:p>
    <w:p w14:paraId="772541D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Não.</w:t>
      </w:r>
    </w:p>
    <w:p w14:paraId="6B5AE74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Sim. Neste caso, descrever o fundamento legal, estabelecer as condições e limites da subcontratação:</w:t>
      </w:r>
    </w:p>
    <w:p w14:paraId="1966C46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5.5 - Haverá necessidade de exigência de garantia contratual para assegurar o adimplemento e fiel cumprimento das obrigações assumidas pela CONTRATADA?</w:t>
      </w:r>
    </w:p>
    <w:p w14:paraId="1688FC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Não.</w:t>
      </w:r>
    </w:p>
    <w:p w14:paraId="203B7D9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Sim. Percentual da garantia e justificativa:</w:t>
      </w:r>
      <w:r w:rsidRPr="00C65BD8">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w:t>
      </w:r>
      <w:r w:rsidRPr="00C65BD8">
        <w:rPr>
          <w:rFonts w:ascii="Times New Roman" w:hAnsi="Times New Roman" w:cs="Times New Roman"/>
        </w:rPr>
        <w:lastRenderedPageBreak/>
        <w:t xml:space="preserve">dúvidas porventura existentes, não cabendo nenhuma alegação posterior por desconhecimento das condições locais. </w:t>
      </w:r>
    </w:p>
    <w:p w14:paraId="254E843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0322052" w14:textId="359EBE96"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5.8 - A vistoria, quando for o caso, deverá ser agendada com a Diretoria Administrativa da Câmara Municipal pelo telefone oficial do Órgão ou pelo </w:t>
      </w:r>
      <w:r w:rsidR="001B66C7" w:rsidRPr="00C65BD8">
        <w:rPr>
          <w:rFonts w:ascii="Times New Roman" w:hAnsi="Times New Roman" w:cs="Times New Roman"/>
        </w:rPr>
        <w:t xml:space="preserve">e-mail </w:t>
      </w:r>
      <w:r w:rsidR="002A5BB6" w:rsidRPr="00C65BD8">
        <w:rPr>
          <w:rFonts w:ascii="Times New Roman" w:hAnsi="Times New Roman" w:cs="Times New Roman"/>
        </w:rPr>
        <w:t>contato</w:t>
      </w:r>
      <w:r w:rsidR="001B66C7" w:rsidRPr="00C65BD8">
        <w:rPr>
          <w:rFonts w:ascii="Times New Roman" w:hAnsi="Times New Roman" w:cs="Times New Roman"/>
        </w:rPr>
        <w:t>@cmpatrocinio.mg.gov.br</w:t>
      </w:r>
    </w:p>
    <w:p w14:paraId="2E0EBF6F" w14:textId="77777777" w:rsidR="008054C4" w:rsidRPr="00C65BD8" w:rsidRDefault="008054C4" w:rsidP="008054C4">
      <w:pPr>
        <w:spacing w:before="120" w:after="120" w:line="360" w:lineRule="auto"/>
        <w:contextualSpacing/>
        <w:jc w:val="both"/>
        <w:rPr>
          <w:rFonts w:ascii="Times New Roman" w:hAnsi="Times New Roman" w:cs="Times New Roman"/>
        </w:rPr>
      </w:pPr>
    </w:p>
    <w:p w14:paraId="06D2D068"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6 – DA EXECUÇÃO CONTRATUAL</w:t>
      </w:r>
    </w:p>
    <w:p w14:paraId="6091D96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564E4A6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1488AF7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6.3 - O CONTRATANTE poderá convocar representante da empresa para adoção de providências que devam ser cumpridas de imediato.</w:t>
      </w:r>
    </w:p>
    <w:p w14:paraId="5AC0AA4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6.4 - A formalização da contratação ocorrerá por meio de termo de contrato ou instrumento equivalente.</w:t>
      </w:r>
    </w:p>
    <w:p w14:paraId="2C51EA52" w14:textId="3B098E76"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6.5 - A entrega dos materiais/prestação do serviço ocorrerá no seguinte prazo, a contar da emissão da Autorização de Fornecimento: </w:t>
      </w:r>
      <w:r w:rsidR="001B66C7" w:rsidRPr="00C65BD8">
        <w:rPr>
          <w:rFonts w:ascii="Times New Roman" w:hAnsi="Times New Roman" w:cs="Times New Roman"/>
        </w:rPr>
        <w:t xml:space="preserve">Do dia </w:t>
      </w:r>
      <w:r w:rsidR="00134914">
        <w:rPr>
          <w:rFonts w:ascii="Times New Roman" w:hAnsi="Times New Roman" w:cs="Times New Roman"/>
        </w:rPr>
        <w:t>28</w:t>
      </w:r>
      <w:r w:rsidR="001B66C7" w:rsidRPr="00C65BD8">
        <w:rPr>
          <w:rFonts w:ascii="Times New Roman" w:hAnsi="Times New Roman" w:cs="Times New Roman"/>
        </w:rPr>
        <w:t xml:space="preserve"> a </w:t>
      </w:r>
      <w:r w:rsidR="00134914">
        <w:rPr>
          <w:rFonts w:ascii="Times New Roman" w:hAnsi="Times New Roman" w:cs="Times New Roman"/>
        </w:rPr>
        <w:t>31</w:t>
      </w:r>
      <w:r w:rsidR="001B66C7" w:rsidRPr="00C65BD8">
        <w:rPr>
          <w:rFonts w:ascii="Times New Roman" w:hAnsi="Times New Roman" w:cs="Times New Roman"/>
        </w:rPr>
        <w:t xml:space="preserve"> de </w:t>
      </w:r>
      <w:r w:rsidR="00134914">
        <w:rPr>
          <w:rFonts w:ascii="Times New Roman" w:hAnsi="Times New Roman" w:cs="Times New Roman"/>
        </w:rPr>
        <w:t>janei</w:t>
      </w:r>
      <w:r w:rsidR="00EC36A5">
        <w:rPr>
          <w:rFonts w:ascii="Times New Roman" w:hAnsi="Times New Roman" w:cs="Times New Roman"/>
        </w:rPr>
        <w:t>r</w:t>
      </w:r>
      <w:r w:rsidR="001B66C7" w:rsidRPr="00C65BD8">
        <w:rPr>
          <w:rFonts w:ascii="Times New Roman" w:hAnsi="Times New Roman" w:cs="Times New Roman"/>
        </w:rPr>
        <w:t>o de 202</w:t>
      </w:r>
      <w:r w:rsidR="00134914">
        <w:rPr>
          <w:rFonts w:ascii="Times New Roman" w:hAnsi="Times New Roman" w:cs="Times New Roman"/>
        </w:rPr>
        <w:t>5</w:t>
      </w:r>
      <w:r w:rsidR="001B66C7" w:rsidRPr="00C65BD8">
        <w:rPr>
          <w:rFonts w:ascii="Times New Roman" w:hAnsi="Times New Roman" w:cs="Times New Roman"/>
        </w:rPr>
        <w:t>.</w:t>
      </w:r>
    </w:p>
    <w:p w14:paraId="5D9714E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6.6 - A entrega do material/prestação do serviço deverá ocorrer:</w:t>
      </w:r>
    </w:p>
    <w:p w14:paraId="080A600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Até o término da vigência contratual.</w:t>
      </w:r>
    </w:p>
    <w:p w14:paraId="1111B7AB" w14:textId="6AD0287E"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No seguinte prazo, a contar do início da prestação: </w:t>
      </w:r>
      <w:r w:rsidR="00134914">
        <w:rPr>
          <w:rFonts w:ascii="Times New Roman" w:hAnsi="Times New Roman" w:cs="Times New Roman"/>
        </w:rPr>
        <w:t>28</w:t>
      </w:r>
      <w:r w:rsidR="001B66C7" w:rsidRPr="00C65BD8">
        <w:rPr>
          <w:rFonts w:ascii="Times New Roman" w:hAnsi="Times New Roman" w:cs="Times New Roman"/>
        </w:rPr>
        <w:t>/</w:t>
      </w:r>
      <w:r w:rsidR="00134914">
        <w:rPr>
          <w:rFonts w:ascii="Times New Roman" w:hAnsi="Times New Roman" w:cs="Times New Roman"/>
        </w:rPr>
        <w:t>01</w:t>
      </w:r>
      <w:r w:rsidR="001B66C7" w:rsidRPr="00C65BD8">
        <w:rPr>
          <w:rFonts w:ascii="Times New Roman" w:hAnsi="Times New Roman" w:cs="Times New Roman"/>
        </w:rPr>
        <w:t>/202</w:t>
      </w:r>
      <w:r w:rsidR="00134914">
        <w:rPr>
          <w:rFonts w:ascii="Times New Roman" w:hAnsi="Times New Roman" w:cs="Times New Roman"/>
        </w:rPr>
        <w:t>5</w:t>
      </w:r>
      <w:r w:rsidRPr="00C65BD8">
        <w:rPr>
          <w:rFonts w:ascii="Times New Roman" w:hAnsi="Times New Roman" w:cs="Times New Roman"/>
        </w:rPr>
        <w:t>.</w:t>
      </w:r>
    </w:p>
    <w:p w14:paraId="6FBFE286" w14:textId="3C8038E0"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6.7 - A entrega dos materiais/prestação do(s) serviço(s) pela CONTRATADA ocorrerá, sem quaisquer ônus adicionais para a Câmara, no seguinte endereço: </w:t>
      </w:r>
      <w:r w:rsidR="00EC36A5" w:rsidRPr="00EC36A5">
        <w:rPr>
          <w:rFonts w:ascii="Times New Roman" w:hAnsi="Times New Roman" w:cs="Times New Roman"/>
          <w:b/>
          <w:bCs/>
        </w:rPr>
        <w:t>Rua Joaquim Carlos dos Santos, 199 – Cidade Jardim. CEP 38747-056</w:t>
      </w:r>
      <w:r w:rsidR="00EC36A5" w:rsidRPr="00EC36A5">
        <w:rPr>
          <w:rFonts w:ascii="Times New Roman" w:hAnsi="Times New Roman" w:cs="Times New Roman"/>
        </w:rPr>
        <w:t>.</w:t>
      </w:r>
    </w:p>
    <w:p w14:paraId="2F6232DB" w14:textId="77777777" w:rsidR="008054C4" w:rsidRPr="00C65BD8" w:rsidRDefault="008054C4" w:rsidP="008054C4">
      <w:pPr>
        <w:spacing w:before="120" w:after="120" w:line="360" w:lineRule="auto"/>
        <w:contextualSpacing/>
        <w:jc w:val="both"/>
        <w:rPr>
          <w:rFonts w:ascii="Times New Roman" w:hAnsi="Times New Roman" w:cs="Times New Roman"/>
        </w:rPr>
      </w:pPr>
    </w:p>
    <w:p w14:paraId="6545BEEB"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7 – DO MODELO DE GESTÃO E FISCALIZAÇÃO DO CONTRATO</w:t>
      </w:r>
    </w:p>
    <w:p w14:paraId="3FBA228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7.1 - A gestão da contratação será atribuída a </w:t>
      </w:r>
      <w:r w:rsidR="001B66C7" w:rsidRPr="00C65BD8">
        <w:rPr>
          <w:rFonts w:ascii="Times New Roman" w:hAnsi="Times New Roman" w:cs="Times New Roman"/>
        </w:rPr>
        <w:t>Diretoria Administrativa</w:t>
      </w:r>
      <w:r w:rsidRPr="00C65BD8">
        <w:rPr>
          <w:rFonts w:ascii="Times New Roman" w:hAnsi="Times New Roman" w:cs="Times New Roman"/>
        </w:rPr>
        <w:t xml:space="preserve">. </w:t>
      </w:r>
    </w:p>
    <w:p w14:paraId="62CB50C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7.2 - Em razão da natureza do objeto a fiscalização:</w:t>
      </w:r>
    </w:p>
    <w:p w14:paraId="2CE619C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será exercida pelo próprio gestor.</w:t>
      </w:r>
    </w:p>
    <w:p w14:paraId="12772E4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pelo seguinte servidor: _______.</w:t>
      </w:r>
    </w:p>
    <w:p w14:paraId="0137048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 após a contratação, será designado pelo gestor servidor lotado em setor sob sua supervisão hierárquica.</w:t>
      </w:r>
    </w:p>
    <w:p w14:paraId="36B490D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será nomeada comissão em ato próprio pela diretoria ou autoridade equivalente, a qual competirá as seguintes funções: ____.</w:t>
      </w:r>
    </w:p>
    <w:p w14:paraId="482683D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7.3 - O modelo de gestão e fiscalização da contratação consiste na análise do cumprimento pela CONTRATADA das obrigações estipuladas na contratação.</w:t>
      </w:r>
    </w:p>
    <w:p w14:paraId="089CC9B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7.4 - A execução do contrato deverá ser acompanhada e fiscalizada pelo(s) fiscal(is) do contrato, ou pelos respectivos substitutos (Lei nº 14.133, de 2021, art. 117, caput).</w:t>
      </w:r>
    </w:p>
    <w:p w14:paraId="01F2451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46509F1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DF480F1"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803558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2F4C375"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2FB27CF" w14:textId="77777777" w:rsidR="008054C4" w:rsidRPr="00C65BD8" w:rsidRDefault="008054C4" w:rsidP="008054C4">
      <w:pPr>
        <w:spacing w:before="120" w:after="120" w:line="360" w:lineRule="auto"/>
        <w:contextualSpacing/>
        <w:jc w:val="both"/>
        <w:rPr>
          <w:rFonts w:ascii="Times New Roman" w:hAnsi="Times New Roman" w:cs="Times New Roman"/>
        </w:rPr>
      </w:pPr>
    </w:p>
    <w:p w14:paraId="383314E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AB5C08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7.6.1 - O gestor do contrato acompanhará a manutenção das condições de habilitação da CONTRATADA, para fins de empenho de despesa e pagamento, e anotará os </w:t>
      </w:r>
      <w:r w:rsidRPr="00C65BD8">
        <w:rPr>
          <w:rFonts w:ascii="Times New Roman" w:hAnsi="Times New Roman" w:cs="Times New Roman"/>
        </w:rPr>
        <w:lastRenderedPageBreak/>
        <w:t xml:space="preserve">problemas que obstem o fluxo normal da liquidação e do pagamento da despesa no relatório de riscos eventuais. </w:t>
      </w:r>
    </w:p>
    <w:p w14:paraId="49A8CAD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B7BAB3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0263835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3EB37DB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7.9 - A CONTRATADA deverá manter preposto para representá-la na execução do contrato.</w:t>
      </w:r>
    </w:p>
    <w:p w14:paraId="06E9F9A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91A1F14" w14:textId="77777777" w:rsidR="008054C4" w:rsidRPr="00C65BD8" w:rsidRDefault="008054C4" w:rsidP="008054C4">
      <w:pPr>
        <w:spacing w:before="120" w:after="120" w:line="360" w:lineRule="auto"/>
        <w:contextualSpacing/>
        <w:jc w:val="both"/>
        <w:rPr>
          <w:rFonts w:ascii="Times New Roman" w:hAnsi="Times New Roman" w:cs="Times New Roman"/>
        </w:rPr>
      </w:pPr>
    </w:p>
    <w:p w14:paraId="5A2725B2"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8 – DOS CRITÉRIOS DE MEDIÇÃO E PAGAMENTO</w:t>
      </w:r>
    </w:p>
    <w:p w14:paraId="2ADDF8E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0A37F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3B4EFA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8.3 - O recebimento provisório será realizado pelo servidor responsável pela fiscalização do contrato, por meio de termo, no prazo de </w:t>
      </w:r>
      <w:r w:rsidR="001B66C7" w:rsidRPr="00C65BD8">
        <w:rPr>
          <w:rFonts w:ascii="Times New Roman" w:hAnsi="Times New Roman" w:cs="Times New Roman"/>
        </w:rPr>
        <w:t>5 (cinco) dias</w:t>
      </w:r>
      <w:r w:rsidRPr="00C65BD8">
        <w:rPr>
          <w:rFonts w:ascii="Times New Roman" w:hAnsi="Times New Roman" w:cs="Times New Roman"/>
        </w:rPr>
        <w:t xml:space="preserve">. </w:t>
      </w:r>
    </w:p>
    <w:p w14:paraId="5FDCCCF8"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w:t>
      </w:r>
      <w:r w:rsidRPr="00C65BD8">
        <w:rPr>
          <w:rFonts w:ascii="Times New Roman" w:hAnsi="Times New Roman" w:cs="Times New Roman"/>
        </w:rPr>
        <w:lastRenderedPageBreak/>
        <w:t>redimensionamento de valores a serem pagos à CONTRATADA, registrando em relatório a ser encaminhado ao gestor do contrato.</w:t>
      </w:r>
    </w:p>
    <w:p w14:paraId="34B0420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8.4 - Será procedido o recebimento definitivo, pelo gestor do contrato, por meio de termo detalhado, no </w:t>
      </w:r>
      <w:r w:rsidR="001B66C7" w:rsidRPr="00C65BD8">
        <w:rPr>
          <w:rFonts w:ascii="Times New Roman" w:hAnsi="Times New Roman" w:cs="Times New Roman"/>
        </w:rPr>
        <w:t>prazo de 5 (cinco) dias</w:t>
      </w:r>
      <w:r w:rsidRPr="00C65BD8">
        <w:rPr>
          <w:rFonts w:ascii="Times New Roman" w:hAnsi="Times New Roman" w:cs="Times New Roman"/>
        </w:rPr>
        <w:t xml:space="preserve">. </w:t>
      </w:r>
    </w:p>
    <w:p w14:paraId="68E1CAA7"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2846C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59301F8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63652B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8.7 - O faturamento será realizado:</w:t>
      </w:r>
    </w:p>
    <w:p w14:paraId="0D0FF3B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Ao final da execução do serviço ou entrega do material.</w:t>
      </w:r>
    </w:p>
    <w:p w14:paraId="3804DCDD"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Por evento.</w:t>
      </w:r>
    </w:p>
    <w:p w14:paraId="2D99E50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Mensalmente.</w:t>
      </w:r>
    </w:p>
    <w:p w14:paraId="03F3EFC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Da seguinte forma: ______. </w:t>
      </w:r>
    </w:p>
    <w:p w14:paraId="404140B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8.7.1 - Após comunicação do gestor do contrato e no prazo de </w:t>
      </w:r>
      <w:r w:rsidR="001B66C7" w:rsidRPr="00C65BD8">
        <w:rPr>
          <w:rFonts w:ascii="Times New Roman" w:hAnsi="Times New Roman" w:cs="Times New Roman"/>
        </w:rPr>
        <w:t>5 (cinco) dias</w:t>
      </w:r>
      <w:r w:rsidRPr="00C65BD8">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25B72A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8.7.2 - A Nota Fiscal deve corresponder ao objeto recebido e respectivos valores e quantitativos apurados pela fiscalização.</w:t>
      </w:r>
    </w:p>
    <w:p w14:paraId="294A8541"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AE6C982"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2CD513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8.7.5 - Quando do pagamento da fatura ou nota fiscal será efetuada a retenção dos valores correspondentes a tributos e contribuições sociais, nos termos legais.</w:t>
      </w:r>
    </w:p>
    <w:p w14:paraId="49B1DF1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8.8 - A CONTRATANTE terá o prazo de 10 (dez) dias, após o recebimento definitivo, para efetuar o pagamento por meio de Ordem Bancária, creditada na conta corrente da CONTRATADA.</w:t>
      </w:r>
    </w:p>
    <w:p w14:paraId="47C9022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8.9 - A CONTRATANTE reserva-se no direito de recusar o pagamento se, no ato do atesto, o serviço ou entrega não estiver de acordo com as especificações apresentadas.</w:t>
      </w:r>
    </w:p>
    <w:p w14:paraId="05634E0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8.10 - A Nota Fiscal deverá ser emitida no nome da CONTRATANTE.</w:t>
      </w:r>
    </w:p>
    <w:p w14:paraId="4DB4680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D07FBC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65311A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8.13 - Para efeito de pagamento, considerar-se-á paga a fatura na data da emissão da Ordem Bancária.</w:t>
      </w:r>
    </w:p>
    <w:p w14:paraId="4BDA1AE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8.14 - O reajuste do contrato terá como referência:</w:t>
      </w:r>
    </w:p>
    <w:p w14:paraId="0945D4F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Não se aplica, por ser entrega ou prestação de serviço imediata. </w:t>
      </w:r>
    </w:p>
    <w:p w14:paraId="570826E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 variação acumulada do IPCA no período, observado o interstício mínimo de 1 (um) ano, contado a partir da data do orçamento estimado.</w:t>
      </w:r>
    </w:p>
    <w:p w14:paraId="6EC858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Índice setorial específico, que será: xxx, observado o interstício mínimo de 1 (um) ano, contado a partir da data limite para apresentação da respectiva proposta comercial ou do último reajuste.</w:t>
      </w:r>
    </w:p>
    <w:p w14:paraId="16E80F5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8.15 - O prazo de garantia contratual dos serviços/produtos é aquele estabelecido na Lei nº 8.078, de 11 de setembro de 1990 (Código de Defesa do Consumidor).</w:t>
      </w:r>
    </w:p>
    <w:p w14:paraId="5FA27F29" w14:textId="77777777" w:rsidR="008054C4" w:rsidRPr="00C65BD8" w:rsidRDefault="008054C4" w:rsidP="008054C4">
      <w:pPr>
        <w:spacing w:before="120" w:after="120" w:line="360" w:lineRule="auto"/>
        <w:contextualSpacing/>
        <w:jc w:val="both"/>
        <w:rPr>
          <w:rFonts w:ascii="Times New Roman" w:hAnsi="Times New Roman" w:cs="Times New Roman"/>
        </w:rPr>
      </w:pPr>
    </w:p>
    <w:p w14:paraId="77F524F4"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9 - CRITÉRIO DE JULGAMENTO, AVALIAÇÃO DAS PROPOSTAS, HABILITAÇÃO E SELEÇÃO DO FORNECEDOR</w:t>
      </w:r>
    </w:p>
    <w:p w14:paraId="1297956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9.1 - O fornecedor será selecionado por meio da realização de:</w:t>
      </w:r>
    </w:p>
    <w:p w14:paraId="5C4B9ED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Procedimento de contratação direta, por dispensa de licitação (art. 75, __, da Lei nº 14.133/21);</w:t>
      </w:r>
    </w:p>
    <w:p w14:paraId="5C1A1CD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Procedimento de contratação direta, por inexigibilidade de licitação (art. 74, </w:t>
      </w:r>
      <w:r w:rsidR="001B66C7" w:rsidRPr="00C65BD8">
        <w:rPr>
          <w:rFonts w:ascii="Times New Roman" w:hAnsi="Times New Roman" w:cs="Times New Roman"/>
        </w:rPr>
        <w:t>inciso III, alínea “f”</w:t>
      </w:r>
      <w:r w:rsidRPr="00C65BD8">
        <w:rPr>
          <w:rFonts w:ascii="Times New Roman" w:hAnsi="Times New Roman" w:cs="Times New Roman"/>
        </w:rPr>
        <w:t>, da Lei nº 14.133/21);</w:t>
      </w:r>
    </w:p>
    <w:p w14:paraId="70D213F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 Pregão;</w:t>
      </w:r>
    </w:p>
    <w:p w14:paraId="4653CD3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Concorrência;</w:t>
      </w:r>
    </w:p>
    <w:p w14:paraId="17F531C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Concurso;</w:t>
      </w:r>
    </w:p>
    <w:p w14:paraId="3483042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Leilão.</w:t>
      </w:r>
    </w:p>
    <w:p w14:paraId="2143C8E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9.2 - Será considerada vencedora a proposta contendo:</w:t>
      </w:r>
    </w:p>
    <w:p w14:paraId="407F133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O menor preço global. Justificar: _____.</w:t>
      </w:r>
    </w:p>
    <w:p w14:paraId="66121CB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O menor preço por item.</w:t>
      </w:r>
    </w:p>
    <w:p w14:paraId="5FE5A27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Maior desconto.</w:t>
      </w:r>
    </w:p>
    <w:p w14:paraId="0796188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Melhor Técnica.</w:t>
      </w:r>
    </w:p>
    <w:p w14:paraId="2437CB7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Técnica e Preço.</w:t>
      </w:r>
    </w:p>
    <w:p w14:paraId="0B852E3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Maior retorno econômico.</w:t>
      </w:r>
    </w:p>
    <w:p w14:paraId="0F4B686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Maior lance. </w:t>
      </w:r>
    </w:p>
    <w:p w14:paraId="5AF0D82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64A1853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237FA30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9.5 -  Serão exigidos os seguintes documentos adicionais de habilitação:</w:t>
      </w:r>
    </w:p>
    <w:p w14:paraId="729D6761" w14:textId="1E12B4C1"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Nenhum.</w:t>
      </w:r>
    </w:p>
    <w:p w14:paraId="1B93E469" w14:textId="4EAD1F9D"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EC36A5">
        <w:rPr>
          <w:rFonts w:ascii="Times New Roman" w:hAnsi="Times New Roman" w:cs="Times New Roman"/>
        </w:rPr>
        <w:t>X</w:t>
      </w:r>
      <w:r w:rsidRPr="00C65BD8">
        <w:rPr>
          <w:rFonts w:ascii="Times New Roman" w:hAnsi="Times New Roman" w:cs="Times New Roman"/>
        </w:rPr>
        <w:t xml:space="preserve"> ) Atestado de capacidade técnica.</w:t>
      </w:r>
    </w:p>
    <w:p w14:paraId="13AE407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Declaração de disponibilidade de pessoal.</w:t>
      </w:r>
    </w:p>
    <w:p w14:paraId="1EEC41D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Declaração de disponibilidade de equipamentos.</w:t>
      </w:r>
    </w:p>
    <w:p w14:paraId="68A7A84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Registro de profissional.</w:t>
      </w:r>
    </w:p>
    <w:p w14:paraId="02F09D3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Registro de empresa.</w:t>
      </w:r>
    </w:p>
    <w:p w14:paraId="63CB270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Certidão de falência/recuperação judicial.</w:t>
      </w:r>
    </w:p>
    <w:p w14:paraId="03A4592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Análise de índices financeiros.</w:t>
      </w:r>
    </w:p>
    <w:p w14:paraId="52FC634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Outro(s):</w:t>
      </w:r>
    </w:p>
    <w:p w14:paraId="3779E3F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Justificativa para o documento adicional: Não se aplica. </w:t>
      </w:r>
    </w:p>
    <w:p w14:paraId="5A2BBC5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xml:space="preserve">9.6 - A Administração Pública, visando o prestígio à celeridade, fica autorizada a realizar consultas por meio da rede mundial de computadores dos documentos disponibilizados de maneira online. </w:t>
      </w:r>
    </w:p>
    <w:p w14:paraId="5AE56398"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D2AA014"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10 - DA ESTIMATIVA DA CONTRATAÇÃO E DAS PROPOSTAS</w:t>
      </w:r>
    </w:p>
    <w:p w14:paraId="574BDB48" w14:textId="0476D6EF" w:rsidR="008054C4" w:rsidRPr="00C65BD8" w:rsidRDefault="008054C4" w:rsidP="008054C4">
      <w:pPr>
        <w:spacing w:before="120" w:after="120" w:line="360" w:lineRule="auto"/>
        <w:contextualSpacing/>
        <w:jc w:val="both"/>
        <w:rPr>
          <w:rFonts w:ascii="Times New Roman" w:hAnsi="Times New Roman" w:cs="Times New Roman"/>
        </w:rPr>
      </w:pPr>
      <w:bookmarkStart w:id="0" w:name="_Hlk154305960"/>
      <w:r w:rsidRPr="00C65BD8">
        <w:rPr>
          <w:rFonts w:ascii="Times New Roman" w:hAnsi="Times New Roman" w:cs="Times New Roman"/>
        </w:rPr>
        <w:t>10.1 - O valor estimado da co</w:t>
      </w:r>
      <w:r w:rsidR="001B66C7" w:rsidRPr="00C65BD8">
        <w:rPr>
          <w:rFonts w:ascii="Times New Roman" w:hAnsi="Times New Roman" w:cs="Times New Roman"/>
        </w:rPr>
        <w:t xml:space="preserve">ntratação perfaz a monta de R$ </w:t>
      </w:r>
      <w:r w:rsidR="00134914">
        <w:rPr>
          <w:rFonts w:ascii="Times New Roman" w:hAnsi="Times New Roman" w:cs="Times New Roman"/>
        </w:rPr>
        <w:t>1.3</w:t>
      </w:r>
      <w:r w:rsidR="001760F8">
        <w:rPr>
          <w:rFonts w:ascii="Times New Roman" w:hAnsi="Times New Roman" w:cs="Times New Roman"/>
        </w:rPr>
        <w:t>9</w:t>
      </w:r>
      <w:r w:rsidR="00B77E86">
        <w:rPr>
          <w:rFonts w:ascii="Times New Roman" w:hAnsi="Times New Roman" w:cs="Times New Roman"/>
        </w:rPr>
        <w:t>0</w:t>
      </w:r>
      <w:r w:rsidR="001B66C7" w:rsidRPr="00C65BD8">
        <w:rPr>
          <w:rFonts w:ascii="Times New Roman" w:hAnsi="Times New Roman" w:cs="Times New Roman"/>
        </w:rPr>
        <w:t>,00 (</w:t>
      </w:r>
      <w:r w:rsidR="00134914">
        <w:rPr>
          <w:rFonts w:ascii="Times New Roman" w:hAnsi="Times New Roman" w:cs="Times New Roman"/>
        </w:rPr>
        <w:t>mil trezentos</w:t>
      </w:r>
      <w:r w:rsidR="001760F8">
        <w:rPr>
          <w:rFonts w:ascii="Times New Roman" w:hAnsi="Times New Roman" w:cs="Times New Roman"/>
        </w:rPr>
        <w:t xml:space="preserve"> e </w:t>
      </w:r>
      <w:r w:rsidR="00B77E86">
        <w:rPr>
          <w:rFonts w:ascii="Times New Roman" w:hAnsi="Times New Roman" w:cs="Times New Roman"/>
        </w:rPr>
        <w:t>novent</w:t>
      </w:r>
      <w:r w:rsidR="001760F8">
        <w:rPr>
          <w:rFonts w:ascii="Times New Roman" w:hAnsi="Times New Roman" w:cs="Times New Roman"/>
        </w:rPr>
        <w:t>a</w:t>
      </w:r>
      <w:r w:rsidR="00B77E86">
        <w:rPr>
          <w:rFonts w:ascii="Times New Roman" w:hAnsi="Times New Roman" w:cs="Times New Roman"/>
        </w:rPr>
        <w:t xml:space="preserve"> </w:t>
      </w:r>
      <w:r w:rsidR="001B66C7" w:rsidRPr="00C65BD8">
        <w:rPr>
          <w:rFonts w:ascii="Times New Roman" w:hAnsi="Times New Roman" w:cs="Times New Roman"/>
        </w:rPr>
        <w:t>reais).</w:t>
      </w:r>
    </w:p>
    <w:bookmarkEnd w:id="0"/>
    <w:p w14:paraId="142845F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10.2 - O valor estimado da contratação foi alcançado a partir da pesquisa de mercado com as seguintes fontes: </w:t>
      </w:r>
    </w:p>
    <w:p w14:paraId="6810719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Composição de custos unitários menores ou iguais à mediana do item correspondente nos sistemas oficiais de governo, como Painel de Preços.</w:t>
      </w:r>
    </w:p>
    <w:p w14:paraId="59E2806D" w14:textId="17B54BA6"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Contratações similares feitas pela Administração Pública, em execução ou concluídas no período de 1 (um) ano anterior à data da pesquisa de preços, inclusive mediante sistema de registro de preços.</w:t>
      </w:r>
    </w:p>
    <w:p w14:paraId="6165B5E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15FF623D" w14:textId="121132C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Pesquisa direta com, no mínimo, 3 (três) fornecedores, mediante solicitação formal de cotação, por meio de documento de pesquisa de mercado ou e-mail, com prazo máximo de até 6 (seis) meses. Justifica-se a escolha dos fornecedores pois</w:t>
      </w:r>
      <w:r w:rsidR="00253F9B" w:rsidRPr="00C65BD8">
        <w:rPr>
          <w:rFonts w:ascii="Times New Roman" w:hAnsi="Times New Roman" w:cs="Times New Roman"/>
        </w:rPr>
        <w:t xml:space="preserve"> a temática e a oferta do curso nesta data atendia a solicitação do Servidor</w:t>
      </w:r>
      <w:r w:rsidRPr="00C65BD8">
        <w:rPr>
          <w:rFonts w:ascii="Times New Roman" w:hAnsi="Times New Roman" w:cs="Times New Roman"/>
        </w:rPr>
        <w:t xml:space="preserve">.  </w:t>
      </w:r>
    </w:p>
    <w:p w14:paraId="01688E6A" w14:textId="2123CCDD"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2A5BB6" w:rsidRPr="00C65BD8">
        <w:rPr>
          <w:rFonts w:ascii="Times New Roman" w:hAnsi="Times New Roman" w:cs="Times New Roman"/>
        </w:rPr>
        <w:t>X</w:t>
      </w:r>
      <w:r w:rsidRPr="00C65BD8">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232C1A3A" w14:textId="0A557772"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10.2.1 - Justificativa para não utilização dos dois primeiros métodos: </w:t>
      </w:r>
      <w:r w:rsidR="002A5BB6" w:rsidRPr="00C65BD8">
        <w:rPr>
          <w:rFonts w:ascii="Times New Roman" w:hAnsi="Times New Roman" w:cs="Times New Roman"/>
        </w:rPr>
        <w:t>Conforme artigo 23, § 4º da lei federal 14.133/21, nas contratações por inexigibilidade, quando não for possível estimar o valor do objeto, para aferição do valor a ser pago, poderá ser feito através de Notas Fiscais emitidas para outros contratantes.</w:t>
      </w:r>
      <w:r w:rsidRPr="00C65BD8">
        <w:rPr>
          <w:rFonts w:ascii="Times New Roman" w:hAnsi="Times New Roman" w:cs="Times New Roman"/>
        </w:rPr>
        <w:t xml:space="preserve"> </w:t>
      </w:r>
    </w:p>
    <w:p w14:paraId="6DF6F2DE" w14:textId="77777777" w:rsidR="008054C4" w:rsidRPr="00C65BD8" w:rsidRDefault="008054C4" w:rsidP="008054C4">
      <w:pPr>
        <w:spacing w:before="120" w:after="120" w:line="360" w:lineRule="auto"/>
        <w:contextualSpacing/>
        <w:jc w:val="both"/>
        <w:rPr>
          <w:rFonts w:ascii="Times New Roman" w:hAnsi="Times New Roman" w:cs="Times New Roman"/>
        </w:rPr>
      </w:pPr>
      <w:bookmarkStart w:id="1" w:name="_Hlk154305983"/>
      <w:r w:rsidRPr="00C65BD8">
        <w:rPr>
          <w:rFonts w:ascii="Times New Roman" w:hAnsi="Times New Roman" w:cs="Times New Roman"/>
        </w:rPr>
        <w:t>10.3 - Para alcançar o valor estimado da contratação foi utilizado o método estatístico:</w:t>
      </w:r>
    </w:p>
    <w:p w14:paraId="35D0252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Média dos valores apurados na pesquisa de mercado.</w:t>
      </w:r>
    </w:p>
    <w:p w14:paraId="0D2DF3A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Mediana dos valores apurados na pesquisa de mercado.</w:t>
      </w:r>
    </w:p>
    <w:p w14:paraId="36E9272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797D8C" w:rsidRPr="00C65BD8">
        <w:rPr>
          <w:rFonts w:ascii="Times New Roman" w:hAnsi="Times New Roman" w:cs="Times New Roman"/>
        </w:rPr>
        <w:t>X</w:t>
      </w:r>
      <w:r w:rsidRPr="00C65BD8">
        <w:rPr>
          <w:rFonts w:ascii="Times New Roman" w:hAnsi="Times New Roman" w:cs="Times New Roman"/>
        </w:rPr>
        <w:t xml:space="preserve">  ) Menor valor apurado na pesquisa de mercado.  </w:t>
      </w:r>
    </w:p>
    <w:bookmarkEnd w:id="1"/>
    <w:p w14:paraId="298F188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71AD7A7D"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7410021"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 xml:space="preserve">11 - DA INDICAÇÃO ORÇAMENTÁRIA </w:t>
      </w:r>
    </w:p>
    <w:p w14:paraId="03AEA91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E9891B1" w14:textId="55A4AEB5"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0</w:t>
      </w:r>
      <w:r w:rsidR="00A95D9E" w:rsidRPr="00C65BD8">
        <w:rPr>
          <w:rFonts w:ascii="Times New Roman" w:hAnsi="Times New Roman" w:cs="Times New Roman"/>
        </w:rPr>
        <w:t>1.01.01.00.01.031.0001.00.2001.3.3</w:t>
      </w:r>
      <w:r w:rsidRPr="00C65BD8">
        <w:rPr>
          <w:rFonts w:ascii="Times New Roman" w:hAnsi="Times New Roman" w:cs="Times New Roman"/>
        </w:rPr>
        <w:t>.</w:t>
      </w:r>
      <w:r w:rsidR="00A95D9E" w:rsidRPr="00C65BD8">
        <w:rPr>
          <w:rFonts w:ascii="Times New Roman" w:hAnsi="Times New Roman" w:cs="Times New Roman"/>
        </w:rPr>
        <w:t>90</w:t>
      </w:r>
      <w:r w:rsidRPr="00C65BD8">
        <w:rPr>
          <w:rFonts w:ascii="Times New Roman" w:hAnsi="Times New Roman" w:cs="Times New Roman"/>
        </w:rPr>
        <w:t>.</w:t>
      </w:r>
      <w:r w:rsidR="00A95D9E" w:rsidRPr="00C65BD8">
        <w:rPr>
          <w:rFonts w:ascii="Times New Roman" w:hAnsi="Times New Roman" w:cs="Times New Roman"/>
        </w:rPr>
        <w:t>39</w:t>
      </w:r>
      <w:r w:rsidRPr="00C65BD8">
        <w:rPr>
          <w:rFonts w:ascii="Times New Roman" w:hAnsi="Times New Roman" w:cs="Times New Roman"/>
        </w:rPr>
        <w:t>.</w:t>
      </w:r>
      <w:r w:rsidR="00A95D9E" w:rsidRPr="00C65BD8">
        <w:rPr>
          <w:rFonts w:ascii="Times New Roman" w:hAnsi="Times New Roman" w:cs="Times New Roman"/>
        </w:rPr>
        <w:t>34</w:t>
      </w:r>
      <w:r w:rsidRPr="00C65BD8">
        <w:rPr>
          <w:rFonts w:ascii="Times New Roman" w:hAnsi="Times New Roman" w:cs="Times New Roman"/>
        </w:rPr>
        <w:t>.1500</w:t>
      </w:r>
      <w:r w:rsidR="00A95D9E" w:rsidRPr="00C65BD8">
        <w:rPr>
          <w:rFonts w:ascii="Times New Roman" w:hAnsi="Times New Roman" w:cs="Times New Roman"/>
        </w:rPr>
        <w:t xml:space="preserve"> – Serviço de seleção e treinamento </w:t>
      </w:r>
      <w:r w:rsidRPr="00C65BD8">
        <w:rPr>
          <w:rFonts w:ascii="Times New Roman" w:hAnsi="Times New Roman" w:cs="Times New Roman"/>
        </w:rPr>
        <w:t xml:space="preserve"> </w:t>
      </w:r>
    </w:p>
    <w:p w14:paraId="1E1A2D10" w14:textId="77777777" w:rsidR="008054C4" w:rsidRPr="00C65BD8" w:rsidRDefault="008054C4" w:rsidP="008054C4">
      <w:pPr>
        <w:spacing w:before="120" w:after="120" w:line="360" w:lineRule="auto"/>
        <w:contextualSpacing/>
        <w:jc w:val="both"/>
        <w:rPr>
          <w:rFonts w:ascii="Times New Roman" w:hAnsi="Times New Roman" w:cs="Times New Roman"/>
          <w:b/>
          <w:bCs/>
        </w:rPr>
      </w:pPr>
    </w:p>
    <w:p w14:paraId="6D3F78A8" w14:textId="77777777" w:rsidR="008054C4" w:rsidRPr="00C65BD8" w:rsidRDefault="008054C4" w:rsidP="008054C4">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12 - FORMALIZAÇÃO DA CONTRATAÇÃO</w:t>
      </w:r>
    </w:p>
    <w:p w14:paraId="3704A79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12.1 - A presente contratação será formalizada por:</w:t>
      </w:r>
    </w:p>
    <w:p w14:paraId="489D13C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Termo de contrato.</w:t>
      </w:r>
    </w:p>
    <w:p w14:paraId="4D0BC82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797D8C" w:rsidRPr="00C65BD8">
        <w:rPr>
          <w:rFonts w:ascii="Times New Roman" w:hAnsi="Times New Roman" w:cs="Times New Roman"/>
        </w:rPr>
        <w:t>X</w:t>
      </w:r>
      <w:r w:rsidRPr="00C65BD8">
        <w:rPr>
          <w:rFonts w:ascii="Times New Roman" w:hAnsi="Times New Roman" w:cs="Times New Roman"/>
        </w:rPr>
        <w:t xml:space="preserve"> ) Nota de empenho (quando se tratar de situação prevista nos incisos I e II, do art. 95 da Lei Federal nº 14.133/2021).</w:t>
      </w:r>
    </w:p>
    <w:p w14:paraId="580A4F5E" w14:textId="77777777" w:rsidR="008054C4" w:rsidRPr="00C65BD8" w:rsidRDefault="008054C4" w:rsidP="008054C4">
      <w:pPr>
        <w:spacing w:before="120" w:after="120" w:line="360" w:lineRule="auto"/>
        <w:contextualSpacing/>
        <w:jc w:val="both"/>
        <w:rPr>
          <w:rFonts w:ascii="Times New Roman" w:hAnsi="Times New Roman" w:cs="Times New Roman"/>
        </w:rPr>
      </w:pPr>
    </w:p>
    <w:p w14:paraId="1E93A2C4"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13 - DAS SANÇÕES</w:t>
      </w:r>
    </w:p>
    <w:p w14:paraId="20D7F5F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13.1 - Comete infração administrativa o fornecedor que cometer quaisquer das infrações previstas no art. 155 da Lei nº 14.133, de 2021, quais sejam:</w:t>
      </w:r>
    </w:p>
    <w:p w14:paraId="180410D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13.1.1 -</w:t>
      </w:r>
      <w:r w:rsidRPr="00C65BD8">
        <w:rPr>
          <w:rFonts w:ascii="Times New Roman" w:hAnsi="Times New Roman" w:cs="Times New Roman"/>
        </w:rPr>
        <w:tab/>
        <w:t>dar causa à inexecução parcial do contrato;</w:t>
      </w:r>
    </w:p>
    <w:p w14:paraId="6F0721E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13.1.2 -</w:t>
      </w:r>
      <w:r w:rsidRPr="00C65BD8">
        <w:rPr>
          <w:rFonts w:ascii="Times New Roman" w:hAnsi="Times New Roman" w:cs="Times New Roman"/>
        </w:rPr>
        <w:tab/>
        <w:t>dar causa à inexecução parcial do contrato que cause grave dano à Administração, ao funcionamento dos serviços públicos ou ao interesse coletivo;</w:t>
      </w:r>
    </w:p>
    <w:p w14:paraId="7FADA423"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13.1.3 -</w:t>
      </w:r>
      <w:r w:rsidRPr="00C65BD8">
        <w:rPr>
          <w:rFonts w:ascii="Times New Roman" w:hAnsi="Times New Roman" w:cs="Times New Roman"/>
        </w:rPr>
        <w:tab/>
        <w:t>dar causa à inexecução total do contrato;</w:t>
      </w:r>
    </w:p>
    <w:p w14:paraId="437EDC82"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13.1.4 -</w:t>
      </w:r>
      <w:r w:rsidRPr="00C65BD8">
        <w:rPr>
          <w:rFonts w:ascii="Times New Roman" w:hAnsi="Times New Roman" w:cs="Times New Roman"/>
        </w:rPr>
        <w:tab/>
        <w:t>deixar de entregar a documentação exigida para o certame;</w:t>
      </w:r>
    </w:p>
    <w:p w14:paraId="74DE429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13.1.5 -</w:t>
      </w:r>
      <w:r w:rsidRPr="00C65BD8">
        <w:rPr>
          <w:rFonts w:ascii="Times New Roman" w:hAnsi="Times New Roman" w:cs="Times New Roman"/>
        </w:rPr>
        <w:tab/>
        <w:t>não manter a proposta, salvo em decorrência de fato superveniente devidamente justificado;</w:t>
      </w:r>
    </w:p>
    <w:p w14:paraId="0DAC7844"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13.1.6 -</w:t>
      </w:r>
      <w:r w:rsidRPr="00C65BD8">
        <w:rPr>
          <w:rFonts w:ascii="Times New Roman" w:hAnsi="Times New Roman" w:cs="Times New Roman"/>
        </w:rPr>
        <w:tab/>
        <w:t>não celebrar o contrato ou não entregar a documentação exigida para a contratação, quando convocado dentro do prazo de validade de sua proposta;</w:t>
      </w:r>
    </w:p>
    <w:p w14:paraId="2C8E763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13.1.7 -</w:t>
      </w:r>
      <w:r w:rsidRPr="00C65BD8">
        <w:rPr>
          <w:rFonts w:ascii="Times New Roman" w:hAnsi="Times New Roman" w:cs="Times New Roman"/>
        </w:rPr>
        <w:tab/>
        <w:t>ensejar o retardamento da execução ou da entrega do objeto sem motivo justificado;</w:t>
      </w:r>
    </w:p>
    <w:p w14:paraId="7058CCB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13.1.8 -</w:t>
      </w:r>
      <w:r w:rsidRPr="00C65BD8">
        <w:rPr>
          <w:rFonts w:ascii="Times New Roman" w:hAnsi="Times New Roman" w:cs="Times New Roman"/>
        </w:rPr>
        <w:tab/>
        <w:t>apresentar declaração ou documentação falsa exigida para o certame ou prestar declaração falsa durante a dispensa eletrônica ou a execução do contrato;</w:t>
      </w:r>
    </w:p>
    <w:p w14:paraId="19B2EBB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13.1.9 -</w:t>
      </w:r>
      <w:r w:rsidRPr="00C65BD8">
        <w:rPr>
          <w:rFonts w:ascii="Times New Roman" w:hAnsi="Times New Roman" w:cs="Times New Roman"/>
        </w:rPr>
        <w:tab/>
        <w:t>fraudar a dispensa eletrônica ou praticar ato fraudulento na execução do contrato;</w:t>
      </w:r>
    </w:p>
    <w:p w14:paraId="000A885B"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13.1.10.</w:t>
      </w:r>
      <w:r w:rsidRPr="00C65BD8">
        <w:rPr>
          <w:rFonts w:ascii="Times New Roman" w:hAnsi="Times New Roman" w:cs="Times New Roman"/>
        </w:rPr>
        <w:tab/>
        <w:t>comportar-se de modo inidôneo ou cometer fraude de qualquer natureza;</w:t>
      </w:r>
    </w:p>
    <w:p w14:paraId="2F1DC49B" w14:textId="77777777" w:rsidR="008054C4" w:rsidRPr="00C65BD8" w:rsidRDefault="008054C4" w:rsidP="008054C4">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240C34F8" w14:textId="77777777" w:rsidR="008054C4" w:rsidRPr="00C65BD8" w:rsidRDefault="008054C4" w:rsidP="008054C4">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13.1.10.2 - Considera-se como comportamento inidôneo da mesma forma as condutas dos arts. 337-F, 337-I, 337-L e 337-O do Código Penal.</w:t>
      </w:r>
    </w:p>
    <w:p w14:paraId="0358DA3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13.1.11 -</w:t>
      </w:r>
      <w:r w:rsidRPr="00C65BD8">
        <w:rPr>
          <w:rFonts w:ascii="Times New Roman" w:hAnsi="Times New Roman" w:cs="Times New Roman"/>
        </w:rPr>
        <w:tab/>
        <w:t>praticar atos ilícitos com vistas a frustrar os objetivos deste certame.</w:t>
      </w:r>
    </w:p>
    <w:p w14:paraId="02B8852B"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13.1.12 -</w:t>
      </w:r>
      <w:r w:rsidRPr="00C65BD8">
        <w:rPr>
          <w:rFonts w:ascii="Times New Roman" w:hAnsi="Times New Roman" w:cs="Times New Roman"/>
        </w:rPr>
        <w:tab/>
        <w:t>praticar ato lesivo previsto no art. 5º da Lei nº 12.846, de 1º de agosto de 2013.</w:t>
      </w:r>
    </w:p>
    <w:p w14:paraId="7BD9688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5E8C262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13.2.1 - Advertência pela falta do subitem 6.1.1 deste Aviso de Contratação Direta, quando não se justificar a imposição de penalidade mais grave;</w:t>
      </w:r>
    </w:p>
    <w:p w14:paraId="41A0F44C"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13.2.2 - </w:t>
      </w:r>
      <w:r w:rsidR="00797D8C" w:rsidRPr="00C65BD8">
        <w:rPr>
          <w:rFonts w:ascii="Times New Roman" w:hAnsi="Times New Roman" w:cs="Times New Roman"/>
        </w:rPr>
        <w:t>Multa de 5</w:t>
      </w:r>
      <w:r w:rsidRPr="00C65BD8">
        <w:rPr>
          <w:rFonts w:ascii="Times New Roman" w:hAnsi="Times New Roman" w:cs="Times New Roman"/>
        </w:rPr>
        <w:t>% (</w:t>
      </w:r>
      <w:r w:rsidR="00797D8C" w:rsidRPr="00C65BD8">
        <w:rPr>
          <w:rFonts w:ascii="Times New Roman" w:hAnsi="Times New Roman" w:cs="Times New Roman"/>
        </w:rPr>
        <w:t>cinco</w:t>
      </w:r>
      <w:r w:rsidRPr="00C65BD8">
        <w:rPr>
          <w:rFonts w:ascii="Times New Roman" w:hAnsi="Times New Roman" w:cs="Times New Roman"/>
        </w:rPr>
        <w:t xml:space="preserve"> por cento) sobre o valor estimado do(s) item(s) prejudicado(s) pela conduta do fornecedor, por qualquer das infrações dos subitens 13.1.1 a 13.1.12;</w:t>
      </w:r>
    </w:p>
    <w:p w14:paraId="56C8D5A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BA7EC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A9D865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13.3 - Na aplicação das sanções serão considerados:</w:t>
      </w:r>
    </w:p>
    <w:p w14:paraId="28374B04"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13.3.1 -</w:t>
      </w:r>
      <w:r w:rsidRPr="00C65BD8">
        <w:rPr>
          <w:rFonts w:ascii="Times New Roman" w:hAnsi="Times New Roman" w:cs="Times New Roman"/>
        </w:rPr>
        <w:tab/>
        <w:t>a natureza e a gravidade da infração cometida;</w:t>
      </w:r>
    </w:p>
    <w:p w14:paraId="6C458DA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13.3.2 -</w:t>
      </w:r>
      <w:r w:rsidRPr="00C65BD8">
        <w:rPr>
          <w:rFonts w:ascii="Times New Roman" w:hAnsi="Times New Roman" w:cs="Times New Roman"/>
        </w:rPr>
        <w:tab/>
        <w:t>as peculiaridades do caso concreto;</w:t>
      </w:r>
    </w:p>
    <w:p w14:paraId="4358182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13.3.3 -</w:t>
      </w:r>
      <w:r w:rsidRPr="00C65BD8">
        <w:rPr>
          <w:rFonts w:ascii="Times New Roman" w:hAnsi="Times New Roman" w:cs="Times New Roman"/>
        </w:rPr>
        <w:tab/>
        <w:t>as circunstâncias agravantes ou atenuantes;</w:t>
      </w:r>
    </w:p>
    <w:p w14:paraId="25A3A44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13.3.4 -</w:t>
      </w:r>
      <w:r w:rsidRPr="00C65BD8">
        <w:rPr>
          <w:rFonts w:ascii="Times New Roman" w:hAnsi="Times New Roman" w:cs="Times New Roman"/>
        </w:rPr>
        <w:tab/>
        <w:t>os danos que dela provierem para a Administração Pública;</w:t>
      </w:r>
    </w:p>
    <w:p w14:paraId="11E2FBC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13.3.5 -</w:t>
      </w:r>
      <w:r w:rsidRPr="00C65BD8">
        <w:rPr>
          <w:rFonts w:ascii="Times New Roman" w:hAnsi="Times New Roman" w:cs="Times New Roman"/>
        </w:rPr>
        <w:tab/>
        <w:t>a implantação ou o aperfeiçoamento de programa de integridade, conforme normas e orientações dos órgãos de controle.</w:t>
      </w:r>
    </w:p>
    <w:p w14:paraId="4BE2116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3AC19B6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13.5 - A penalidade de multa pode ser aplicada cumulativamente com as demais sanções.</w:t>
      </w:r>
    </w:p>
    <w:p w14:paraId="30732D6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DA1E61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703FA9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EB203B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13.9 - As sanções por atos praticados no decorrer da contratação estão previstas nos itens 8.2 e seguintes, bem como poderão estar previstas nos anexos deste Aviso.</w:t>
      </w:r>
    </w:p>
    <w:p w14:paraId="1E467E6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legalmente estabelecidas. </w:t>
      </w:r>
    </w:p>
    <w:p w14:paraId="116BB186" w14:textId="77777777" w:rsidR="008054C4" w:rsidRPr="00C65BD8" w:rsidRDefault="008054C4" w:rsidP="008054C4">
      <w:pPr>
        <w:spacing w:before="120" w:after="120" w:line="360" w:lineRule="auto"/>
        <w:contextualSpacing/>
        <w:jc w:val="both"/>
        <w:rPr>
          <w:rFonts w:ascii="Times New Roman" w:hAnsi="Times New Roman" w:cs="Times New Roman"/>
        </w:rPr>
      </w:pPr>
    </w:p>
    <w:p w14:paraId="6B862A6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14 – DAS CONDIÇÕES GERAIS</w:t>
      </w:r>
    </w:p>
    <w:p w14:paraId="1516CC7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14.1 - A execução do serviço ou entrega dos produtos será de acordo com a demanda da Câmara Municipal de Patrocínio, podendo ser solicitada um ou mais itens de uma vez.</w:t>
      </w:r>
    </w:p>
    <w:p w14:paraId="26AF2A6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28F99EB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B4A6CE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C65BD8">
        <w:rPr>
          <w:rFonts w:ascii="Times New Roman" w:hAnsi="Times New Roman" w:cs="Times New Roman"/>
        </w:rPr>
        <w:lastRenderedPageBreak/>
        <w:t>todas as condições do ajuste e podendo a Câmara exigir o seu cumprimento a qualquer tempo.</w:t>
      </w:r>
    </w:p>
    <w:p w14:paraId="4141C4D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132A73C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5EA79DA9" w14:textId="77777777" w:rsidR="008054C4" w:rsidRPr="00C65BD8" w:rsidRDefault="008054C4" w:rsidP="008054C4">
      <w:pPr>
        <w:spacing w:before="120" w:after="120" w:line="360" w:lineRule="auto"/>
        <w:contextualSpacing/>
        <w:jc w:val="both"/>
        <w:rPr>
          <w:rFonts w:ascii="Times New Roman" w:hAnsi="Times New Roman" w:cs="Times New Roman"/>
        </w:rPr>
      </w:pPr>
    </w:p>
    <w:p w14:paraId="5F584179" w14:textId="513E60A8" w:rsidR="008054C4" w:rsidRPr="00C65BD8" w:rsidRDefault="008054C4" w:rsidP="00A35FD8">
      <w:pPr>
        <w:rPr>
          <w:rFonts w:ascii="Times New Roman" w:hAnsi="Times New Roman" w:cs="Times New Roman"/>
        </w:rPr>
      </w:pPr>
      <w:r w:rsidRPr="00C65BD8">
        <w:rPr>
          <w:rFonts w:ascii="Times New Roman" w:hAnsi="Times New Roman" w:cs="Times New Roman"/>
        </w:rPr>
        <w:t xml:space="preserve">Patrocínio, </w:t>
      </w:r>
      <w:r w:rsidR="00134914">
        <w:rPr>
          <w:rFonts w:ascii="Times New Roman" w:hAnsi="Times New Roman" w:cs="Times New Roman"/>
        </w:rPr>
        <w:t>21</w:t>
      </w:r>
      <w:r w:rsidRPr="00C65BD8">
        <w:rPr>
          <w:rFonts w:ascii="Times New Roman" w:hAnsi="Times New Roman" w:cs="Times New Roman"/>
        </w:rPr>
        <w:t xml:space="preserve"> de </w:t>
      </w:r>
      <w:r w:rsidR="00134914">
        <w:rPr>
          <w:rFonts w:ascii="Times New Roman" w:hAnsi="Times New Roman" w:cs="Times New Roman"/>
        </w:rPr>
        <w:t>janeir</w:t>
      </w:r>
      <w:r w:rsidR="00B77E86">
        <w:rPr>
          <w:rFonts w:ascii="Times New Roman" w:hAnsi="Times New Roman" w:cs="Times New Roman"/>
        </w:rPr>
        <w:t>o</w:t>
      </w:r>
      <w:r w:rsidRPr="00C65BD8">
        <w:rPr>
          <w:rFonts w:ascii="Times New Roman" w:hAnsi="Times New Roman" w:cs="Times New Roman"/>
        </w:rPr>
        <w:t xml:space="preserve"> de 20</w:t>
      </w:r>
      <w:r w:rsidR="00797D8C" w:rsidRPr="00C65BD8">
        <w:rPr>
          <w:rFonts w:ascii="Times New Roman" w:hAnsi="Times New Roman" w:cs="Times New Roman"/>
        </w:rPr>
        <w:t>2</w:t>
      </w:r>
      <w:r w:rsidR="00134914">
        <w:rPr>
          <w:rFonts w:ascii="Times New Roman" w:hAnsi="Times New Roman" w:cs="Times New Roman"/>
        </w:rPr>
        <w:t>5</w:t>
      </w:r>
      <w:r w:rsidRPr="00C65BD8">
        <w:rPr>
          <w:rFonts w:ascii="Times New Roman" w:hAnsi="Times New Roman" w:cs="Times New Roman"/>
        </w:rPr>
        <w:t xml:space="preserve">. </w:t>
      </w:r>
    </w:p>
    <w:p w14:paraId="57D49A12" w14:textId="77777777" w:rsidR="008054C4" w:rsidRPr="00C65BD8" w:rsidRDefault="008054C4" w:rsidP="008054C4">
      <w:pPr>
        <w:spacing w:before="120" w:after="120" w:line="360" w:lineRule="auto"/>
        <w:contextualSpacing/>
        <w:jc w:val="both"/>
        <w:rPr>
          <w:rFonts w:ascii="Times New Roman" w:hAnsi="Times New Roman" w:cs="Times New Roman"/>
        </w:rPr>
      </w:pPr>
    </w:p>
    <w:p w14:paraId="12277996" w14:textId="77777777" w:rsidR="008054C4" w:rsidRPr="00C65BD8" w:rsidRDefault="008054C4" w:rsidP="008054C4">
      <w:pPr>
        <w:contextualSpacing/>
        <w:jc w:val="both"/>
        <w:rPr>
          <w:rFonts w:ascii="Times New Roman" w:hAnsi="Times New Roman" w:cs="Times New Roman"/>
        </w:rPr>
      </w:pPr>
    </w:p>
    <w:p w14:paraId="058B1AA1" w14:textId="5E2CAEEF" w:rsidR="00134914" w:rsidRPr="00134914" w:rsidRDefault="00134914" w:rsidP="00134914">
      <w:pPr>
        <w:contextualSpacing/>
        <w:jc w:val="center"/>
        <w:rPr>
          <w:rFonts w:ascii="Times New Roman" w:hAnsi="Times New Roman" w:cs="Times New Roman"/>
          <w:b/>
        </w:rPr>
      </w:pPr>
      <w:r w:rsidRPr="00134914">
        <w:rPr>
          <w:rFonts w:ascii="Times New Roman" w:hAnsi="Times New Roman" w:cs="Times New Roman"/>
          <w:b/>
          <w:bCs/>
        </w:rPr>
        <w:t>Sandra Lúcia Ferreira Dias</w:t>
      </w:r>
    </w:p>
    <w:p w14:paraId="5CE8EB08" w14:textId="77777777" w:rsidR="008054C4" w:rsidRPr="00370803" w:rsidRDefault="008054C4" w:rsidP="008054C4">
      <w:pPr>
        <w:contextualSpacing/>
        <w:jc w:val="center"/>
        <w:rPr>
          <w:rFonts w:ascii="Times New Roman" w:hAnsi="Times New Roman" w:cs="Times New Roman"/>
        </w:rPr>
      </w:pPr>
      <w:r w:rsidRPr="00C65BD8">
        <w:rPr>
          <w:rFonts w:ascii="Times New Roman" w:hAnsi="Times New Roman" w:cs="Times New Roman"/>
        </w:rPr>
        <w:t>Chefe do Setor de Compras e Licitações</w:t>
      </w:r>
    </w:p>
    <w:p w14:paraId="6E8D6E84" w14:textId="77777777" w:rsidR="008054C4" w:rsidRPr="00370803" w:rsidRDefault="008054C4" w:rsidP="008054C4">
      <w:pPr>
        <w:contextualSpacing/>
        <w:jc w:val="center"/>
        <w:rPr>
          <w:rFonts w:ascii="Times New Roman" w:hAnsi="Times New Roman" w:cs="Times New Roman"/>
        </w:rPr>
      </w:pPr>
    </w:p>
    <w:p w14:paraId="42D5AB46" w14:textId="77777777" w:rsidR="00650B95" w:rsidRPr="00370803" w:rsidRDefault="00650B95">
      <w:pPr>
        <w:rPr>
          <w:rFonts w:ascii="Times New Roman" w:hAnsi="Times New Roman" w:cs="Times New Roman"/>
        </w:rPr>
      </w:pPr>
    </w:p>
    <w:sectPr w:rsidR="00650B95" w:rsidRPr="00370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031FBE"/>
    <w:rsid w:val="0008287B"/>
    <w:rsid w:val="000C6F7C"/>
    <w:rsid w:val="001069A6"/>
    <w:rsid w:val="00134914"/>
    <w:rsid w:val="001760F8"/>
    <w:rsid w:val="001B0742"/>
    <w:rsid w:val="001B66C7"/>
    <w:rsid w:val="001C7141"/>
    <w:rsid w:val="00245154"/>
    <w:rsid w:val="00251C1E"/>
    <w:rsid w:val="00253F9B"/>
    <w:rsid w:val="002A5BB6"/>
    <w:rsid w:val="002D76DA"/>
    <w:rsid w:val="00362577"/>
    <w:rsid w:val="00370803"/>
    <w:rsid w:val="003901C1"/>
    <w:rsid w:val="00520CDA"/>
    <w:rsid w:val="005222A8"/>
    <w:rsid w:val="00557865"/>
    <w:rsid w:val="00557A54"/>
    <w:rsid w:val="005B6028"/>
    <w:rsid w:val="006266F7"/>
    <w:rsid w:val="00650B95"/>
    <w:rsid w:val="00666B3E"/>
    <w:rsid w:val="00681919"/>
    <w:rsid w:val="00767628"/>
    <w:rsid w:val="00787672"/>
    <w:rsid w:val="00797D8C"/>
    <w:rsid w:val="007D7D2B"/>
    <w:rsid w:val="008054C4"/>
    <w:rsid w:val="00816861"/>
    <w:rsid w:val="009638A4"/>
    <w:rsid w:val="009D18B0"/>
    <w:rsid w:val="00A01C11"/>
    <w:rsid w:val="00A35FD8"/>
    <w:rsid w:val="00A95D9E"/>
    <w:rsid w:val="00AA507C"/>
    <w:rsid w:val="00B77E86"/>
    <w:rsid w:val="00BB7A98"/>
    <w:rsid w:val="00BC1B44"/>
    <w:rsid w:val="00BE766F"/>
    <w:rsid w:val="00C65BD8"/>
    <w:rsid w:val="00CC1023"/>
    <w:rsid w:val="00D22B29"/>
    <w:rsid w:val="00D450DB"/>
    <w:rsid w:val="00D60327"/>
    <w:rsid w:val="00D6522B"/>
    <w:rsid w:val="00EC36A5"/>
    <w:rsid w:val="00F07DAC"/>
    <w:rsid w:val="00F36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002571">
      <w:bodyDiv w:val="1"/>
      <w:marLeft w:val="0"/>
      <w:marRight w:val="0"/>
      <w:marTop w:val="0"/>
      <w:marBottom w:val="0"/>
      <w:divBdr>
        <w:top w:val="none" w:sz="0" w:space="0" w:color="auto"/>
        <w:left w:val="none" w:sz="0" w:space="0" w:color="auto"/>
        <w:bottom w:val="none" w:sz="0" w:space="0" w:color="auto"/>
        <w:right w:val="none" w:sz="0" w:space="0" w:color="auto"/>
      </w:divBdr>
    </w:div>
    <w:div w:id="161358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4329</Words>
  <Characters>23382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3</cp:revision>
  <cp:lastPrinted>2024-12-04T09:50:00Z</cp:lastPrinted>
  <dcterms:created xsi:type="dcterms:W3CDTF">2025-01-21T13:58:00Z</dcterms:created>
  <dcterms:modified xsi:type="dcterms:W3CDTF">2025-01-23T11:29:00Z</dcterms:modified>
</cp:coreProperties>
</file>