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E530AE" w:rsidRPr="002D56F4" w14:paraId="41E35C26" w14:textId="77777777" w:rsidTr="00106D4E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6EA519AD" w:rsidR="00E530AE" w:rsidRPr="002D56F4" w:rsidRDefault="00E530AE" w:rsidP="00E53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5835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272C18DB" w:rsidR="00E530AE" w:rsidRPr="002D56F4" w:rsidRDefault="00E530AE" w:rsidP="00E53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7427EE61" w:rsidR="00E530AE" w:rsidRPr="002D56F4" w:rsidRDefault="00E530AE" w:rsidP="00E53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46E3ED7F" w:rsidR="00E530AE" w:rsidRPr="002D56F4" w:rsidRDefault="00E530AE" w:rsidP="00E530AE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sz w:val="20"/>
                <w:szCs w:val="20"/>
              </w:rPr>
              <w:t>SUPORTE DE TELEVISAO. MATERIAL ACO CARBONO. TIPO PAREDE. TAMANHO PARA TELEVISORES DE 43 A 86 POLEGADAS. COR PRETA. CARACTERISTICAS ADICIONAIS ARTICULAVEL E INCLINAVEL.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hideMark/>
          </w:tcPr>
          <w:p w14:paraId="14935BA0" w14:textId="4530AC8A" w:rsidR="00E530AE" w:rsidRPr="002D56F4" w:rsidRDefault="00E530AE" w:rsidP="00E53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CC5835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E530AE" w:rsidRPr="002D56F4" w:rsidRDefault="00E530AE" w:rsidP="00E53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73707"/>
    <w:rsid w:val="00087D79"/>
    <w:rsid w:val="000C4084"/>
    <w:rsid w:val="001D242E"/>
    <w:rsid w:val="002609AE"/>
    <w:rsid w:val="00280DDB"/>
    <w:rsid w:val="002D56F4"/>
    <w:rsid w:val="003207C9"/>
    <w:rsid w:val="00510E17"/>
    <w:rsid w:val="005B7110"/>
    <w:rsid w:val="006779B1"/>
    <w:rsid w:val="00694845"/>
    <w:rsid w:val="00794B94"/>
    <w:rsid w:val="008A7287"/>
    <w:rsid w:val="0098359E"/>
    <w:rsid w:val="00990903"/>
    <w:rsid w:val="009D3D15"/>
    <w:rsid w:val="00A5508A"/>
    <w:rsid w:val="00B3186A"/>
    <w:rsid w:val="00BC43F2"/>
    <w:rsid w:val="00CE0368"/>
    <w:rsid w:val="00DA2390"/>
    <w:rsid w:val="00E530AE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530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2025-11-07T18:49:00Z</dcterms:created>
  <dcterms:modified xsi:type="dcterms:W3CDTF">2025-11-07T18:49:00Z</dcterms:modified>
</cp:coreProperties>
</file>