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2E0B7C3C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fundamento no inciso </w:t>
      </w:r>
      <w:r w:rsidR="00145407">
        <w:rPr>
          <w:rFonts w:ascii="Times New Roman" w:hAnsi="Times New Roman" w:cs="Times New Roman"/>
          <w:sz w:val="24"/>
          <w:szCs w:val="24"/>
        </w:rPr>
        <w:t>VI</w:t>
      </w:r>
      <w:r w:rsidR="009E32C2" w:rsidRPr="00FC0FD4">
        <w:rPr>
          <w:rFonts w:ascii="Times New Roman" w:hAnsi="Times New Roman" w:cs="Times New Roman"/>
          <w:sz w:val="24"/>
          <w:szCs w:val="24"/>
        </w:rPr>
        <w:t>II, do art. 75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</w:t>
      </w:r>
      <w:r w:rsidR="009E32C2">
        <w:rPr>
          <w:rFonts w:ascii="Times New Roman" w:hAnsi="Times New Roman" w:cs="Times New Roman"/>
          <w:sz w:val="24"/>
          <w:szCs w:val="24"/>
        </w:rPr>
        <w:t xml:space="preserve">° </w:t>
      </w:r>
      <w:r w:rsidR="001E7ABA">
        <w:rPr>
          <w:rFonts w:ascii="Times New Roman" w:hAnsi="Times New Roman" w:cs="Times New Roman"/>
          <w:sz w:val="24"/>
          <w:szCs w:val="24"/>
        </w:rPr>
        <w:t>6</w:t>
      </w:r>
      <w:r w:rsidR="00145407">
        <w:rPr>
          <w:rFonts w:ascii="Times New Roman" w:hAnsi="Times New Roman" w:cs="Times New Roman"/>
          <w:sz w:val="24"/>
          <w:szCs w:val="24"/>
        </w:rPr>
        <w:t>3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03138D">
        <w:rPr>
          <w:rFonts w:ascii="Times New Roman" w:hAnsi="Times New Roman" w:cs="Times New Roman"/>
          <w:sz w:val="24"/>
          <w:szCs w:val="24"/>
        </w:rPr>
        <w:t>3</w:t>
      </w:r>
      <w:r w:rsidR="00145407">
        <w:rPr>
          <w:rFonts w:ascii="Times New Roman" w:hAnsi="Times New Roman" w:cs="Times New Roman"/>
          <w:sz w:val="24"/>
          <w:szCs w:val="24"/>
        </w:rPr>
        <w:t>7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145407" w:rsidRPr="00145407">
        <w:rPr>
          <w:rFonts w:ascii="Times New Roman" w:hAnsi="Times New Roman" w:cs="Times New Roman"/>
          <w:sz w:val="24"/>
          <w:szCs w:val="24"/>
        </w:rPr>
        <w:t>contratação para aquisição emergencial de fechadura para substituição na porta do gabinete da</w:t>
      </w:r>
      <w:r w:rsidR="00145407" w:rsidRPr="001E7ABA">
        <w:rPr>
          <w:rFonts w:ascii="Times New Roman" w:hAnsi="Times New Roman" w:cs="Times New Roman"/>
          <w:sz w:val="24"/>
          <w:szCs w:val="24"/>
        </w:rPr>
        <w:t xml:space="preserve"> </w:t>
      </w:r>
      <w:r w:rsidR="00145407">
        <w:rPr>
          <w:rFonts w:ascii="Times New Roman" w:hAnsi="Times New Roman" w:cs="Times New Roman"/>
          <w:sz w:val="24"/>
          <w:szCs w:val="24"/>
        </w:rPr>
        <w:t xml:space="preserve">Presidência da </w:t>
      </w:r>
      <w:r w:rsidR="001E7ABA" w:rsidRPr="001E7ABA">
        <w:rPr>
          <w:rFonts w:ascii="Times New Roman" w:hAnsi="Times New Roman" w:cs="Times New Roman"/>
          <w:sz w:val="24"/>
          <w:szCs w:val="24"/>
        </w:rPr>
        <w:t>Câmara Municipal De Patrocínio e alunos da Escola Do Legislativo</w:t>
      </w:r>
      <w:r w:rsidR="001F55C5">
        <w:rPr>
          <w:rFonts w:ascii="Times New Roman" w:hAnsi="Times New Roman" w:cs="Times New Roman"/>
          <w:sz w:val="24"/>
          <w:szCs w:val="24"/>
        </w:rPr>
        <w:t xml:space="preserve">, </w:t>
      </w:r>
      <w:r w:rsidR="00EF690E" w:rsidRPr="00FC0FD4">
        <w:rPr>
          <w:rFonts w:ascii="Times New Roman" w:hAnsi="Times New Roman" w:cs="Times New Roman"/>
          <w:sz w:val="24"/>
          <w:szCs w:val="24"/>
        </w:rPr>
        <w:t>da</w:t>
      </w:r>
      <w:r w:rsidR="007F7FEE">
        <w:rPr>
          <w:rFonts w:ascii="Times New Roman" w:hAnsi="Times New Roman" w:cs="Times New Roman"/>
          <w:sz w:val="24"/>
          <w:szCs w:val="24"/>
        </w:rPr>
        <w:t xml:space="preserve"> </w:t>
      </w:r>
      <w:r w:rsidR="00EF690E" w:rsidRPr="00FC0FD4">
        <w:rPr>
          <w:rFonts w:ascii="Times New Roman" w:hAnsi="Times New Roman" w:cs="Times New Roman"/>
          <w:sz w:val="24"/>
          <w:szCs w:val="24"/>
        </w:rPr>
        <w:t>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145407">
        <w:rPr>
          <w:rFonts w:ascii="Times New Roman" w:hAnsi="Times New Roman" w:cs="Times New Roman"/>
          <w:sz w:val="24"/>
          <w:szCs w:val="24"/>
        </w:rPr>
        <w:t>JOSÉ DE SOUZA ARAUJO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145407">
        <w:rPr>
          <w:rFonts w:ascii="Times New Roman" w:hAnsi="Times New Roman" w:cs="Times New Roman"/>
          <w:sz w:val="24"/>
          <w:szCs w:val="24"/>
        </w:rPr>
        <w:t>37</w:t>
      </w:r>
      <w:r w:rsidR="001D7E4E" w:rsidRPr="001D7E4E">
        <w:rPr>
          <w:rFonts w:ascii="Times New Roman" w:hAnsi="Times New Roman" w:cs="Times New Roman"/>
          <w:sz w:val="24"/>
          <w:szCs w:val="24"/>
        </w:rPr>
        <w:t>.</w:t>
      </w:r>
      <w:r w:rsidR="00145407">
        <w:rPr>
          <w:rFonts w:ascii="Times New Roman" w:hAnsi="Times New Roman" w:cs="Times New Roman"/>
          <w:sz w:val="24"/>
          <w:szCs w:val="24"/>
        </w:rPr>
        <w:t>599</w:t>
      </w:r>
      <w:r w:rsidR="001D7E4E" w:rsidRPr="001D7E4E">
        <w:rPr>
          <w:rFonts w:ascii="Times New Roman" w:hAnsi="Times New Roman" w:cs="Times New Roman"/>
          <w:sz w:val="24"/>
          <w:szCs w:val="24"/>
        </w:rPr>
        <w:t>.</w:t>
      </w:r>
      <w:r w:rsidR="00145407">
        <w:rPr>
          <w:rFonts w:ascii="Times New Roman" w:hAnsi="Times New Roman" w:cs="Times New Roman"/>
          <w:sz w:val="24"/>
          <w:szCs w:val="24"/>
        </w:rPr>
        <w:t>720</w:t>
      </w:r>
      <w:r w:rsidR="001D7E4E" w:rsidRPr="001D7E4E">
        <w:rPr>
          <w:rFonts w:ascii="Times New Roman" w:hAnsi="Times New Roman" w:cs="Times New Roman"/>
          <w:sz w:val="24"/>
          <w:szCs w:val="24"/>
        </w:rPr>
        <w:t>/0001-</w:t>
      </w:r>
      <w:r w:rsidR="00145407">
        <w:rPr>
          <w:rFonts w:ascii="Times New Roman" w:hAnsi="Times New Roman" w:cs="Times New Roman"/>
          <w:sz w:val="24"/>
          <w:szCs w:val="24"/>
        </w:rPr>
        <w:t>25</w:t>
      </w:r>
      <w:r w:rsidR="001D7E4E">
        <w:rPr>
          <w:rFonts w:ascii="Times New Roman" w:hAnsi="Times New Roman" w:cs="Times New Roman"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145407">
        <w:rPr>
          <w:rFonts w:ascii="Times New Roman" w:hAnsi="Times New Roman" w:cs="Times New Roman"/>
          <w:sz w:val="24"/>
          <w:szCs w:val="24"/>
        </w:rPr>
        <w:t>175,00</w:t>
      </w:r>
      <w:r w:rsidR="000B0048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53024619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1E7ABA">
        <w:rPr>
          <w:rFonts w:ascii="Times New Roman" w:hAnsi="Times New Roman" w:cs="Times New Roman"/>
          <w:sz w:val="24"/>
          <w:szCs w:val="24"/>
        </w:rPr>
        <w:t>31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5D594E">
        <w:rPr>
          <w:rFonts w:ascii="Times New Roman" w:hAnsi="Times New Roman" w:cs="Times New Roman"/>
          <w:sz w:val="24"/>
          <w:szCs w:val="24"/>
        </w:rPr>
        <w:t>ju</w:t>
      </w:r>
      <w:r w:rsidR="00397EA0">
        <w:rPr>
          <w:rFonts w:ascii="Times New Roman" w:hAnsi="Times New Roman" w:cs="Times New Roman"/>
          <w:sz w:val="24"/>
          <w:szCs w:val="24"/>
        </w:rPr>
        <w:t>l</w:t>
      </w:r>
      <w:r w:rsidR="005D594E">
        <w:rPr>
          <w:rFonts w:ascii="Times New Roman" w:hAnsi="Times New Roman" w:cs="Times New Roman"/>
          <w:sz w:val="24"/>
          <w:szCs w:val="24"/>
        </w:rPr>
        <w:t>h</w:t>
      </w:r>
      <w:r w:rsidR="000A580C">
        <w:rPr>
          <w:rFonts w:ascii="Times New Roman" w:hAnsi="Times New Roman" w:cs="Times New Roman"/>
          <w:sz w:val="24"/>
          <w:szCs w:val="24"/>
        </w:rPr>
        <w:t>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681A" w14:textId="77777777" w:rsidR="001C101C" w:rsidRDefault="001C101C" w:rsidP="00DC598F">
      <w:pPr>
        <w:spacing w:after="0" w:line="240" w:lineRule="auto"/>
      </w:pPr>
      <w:r>
        <w:separator/>
      </w:r>
    </w:p>
  </w:endnote>
  <w:endnote w:type="continuationSeparator" w:id="0">
    <w:p w14:paraId="46AB14A3" w14:textId="77777777" w:rsidR="001C101C" w:rsidRDefault="001C101C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E47E" w14:textId="77777777" w:rsidR="001C101C" w:rsidRDefault="001C101C" w:rsidP="00DC598F">
      <w:pPr>
        <w:spacing w:after="0" w:line="240" w:lineRule="auto"/>
      </w:pPr>
      <w:r>
        <w:separator/>
      </w:r>
    </w:p>
  </w:footnote>
  <w:footnote w:type="continuationSeparator" w:id="0">
    <w:p w14:paraId="7AEF435F" w14:textId="77777777" w:rsidR="001C101C" w:rsidRDefault="001C101C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1943"/>
    <w:rsid w:val="00142E5C"/>
    <w:rsid w:val="00145407"/>
    <w:rsid w:val="00175BA1"/>
    <w:rsid w:val="00192D81"/>
    <w:rsid w:val="00193C10"/>
    <w:rsid w:val="00193E59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C18B0"/>
    <w:rsid w:val="002E7727"/>
    <w:rsid w:val="0035704A"/>
    <w:rsid w:val="0036245D"/>
    <w:rsid w:val="00386840"/>
    <w:rsid w:val="00397EA0"/>
    <w:rsid w:val="003A4855"/>
    <w:rsid w:val="004052F8"/>
    <w:rsid w:val="00422EF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F7FEE"/>
    <w:rsid w:val="00801A90"/>
    <w:rsid w:val="0081391E"/>
    <w:rsid w:val="0081599D"/>
    <w:rsid w:val="00856A5C"/>
    <w:rsid w:val="00873F96"/>
    <w:rsid w:val="008846FB"/>
    <w:rsid w:val="0088643C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6169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2025-05-12T12:37:00Z</cp:lastPrinted>
  <dcterms:created xsi:type="dcterms:W3CDTF">2025-08-01T18:58:00Z</dcterms:created>
  <dcterms:modified xsi:type="dcterms:W3CDTF">2025-08-01T18:58:00Z</dcterms:modified>
</cp:coreProperties>
</file>