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5546" w14:textId="77777777" w:rsidR="0064092B" w:rsidRDefault="0064092B" w:rsidP="00640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b/>
          <w:color w:val="000000"/>
          <w:sz w:val="22"/>
          <w:u w:val="single"/>
        </w:rPr>
      </w:pPr>
    </w:p>
    <w:p w14:paraId="1E8B22FE" w14:textId="77777777" w:rsidR="0064092B" w:rsidRDefault="0064092B" w:rsidP="00640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 xml:space="preserve">EXTRATO DE REEQUILIBRIO ECONÔMICO FINANCEIRO </w:t>
      </w:r>
    </w:p>
    <w:p w14:paraId="5ACA2577" w14:textId="77777777" w:rsidR="0064092B" w:rsidRDefault="0064092B" w:rsidP="00640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>ATA DE REGISTRO DE PREÇOS</w:t>
      </w:r>
    </w:p>
    <w:p w14:paraId="180C331B" w14:textId="77777777" w:rsidR="0064092B" w:rsidRDefault="0064092B" w:rsidP="00640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b/>
          <w:color w:val="000000"/>
          <w:sz w:val="22"/>
        </w:rPr>
      </w:pPr>
    </w:p>
    <w:p w14:paraId="2711435D" w14:textId="77777777" w:rsidR="0064092B" w:rsidRDefault="0064092B" w:rsidP="00640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2"/>
        </w:rPr>
      </w:pPr>
    </w:p>
    <w:p w14:paraId="5C52153C" w14:textId="77777777" w:rsidR="0064092B" w:rsidRDefault="0064092B" w:rsidP="00640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</w:rPr>
      </w:pPr>
      <w:r>
        <w:rPr>
          <w:b/>
          <w:sz w:val="22"/>
        </w:rPr>
        <w:t>PROCESSO:</w:t>
      </w:r>
      <w:r>
        <w:rPr>
          <w:sz w:val="22"/>
        </w:rPr>
        <w:t xml:space="preserve"> 09/2022</w:t>
      </w:r>
    </w:p>
    <w:p w14:paraId="54057F74" w14:textId="77777777" w:rsidR="0064092B" w:rsidRDefault="0064092B" w:rsidP="00640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</w:rPr>
      </w:pPr>
      <w:r>
        <w:rPr>
          <w:b/>
          <w:sz w:val="22"/>
        </w:rPr>
        <w:t>EDITAL</w:t>
      </w:r>
      <w:r>
        <w:rPr>
          <w:sz w:val="22"/>
        </w:rPr>
        <w:t>: 06/2021</w:t>
      </w:r>
    </w:p>
    <w:p w14:paraId="71F76B1E" w14:textId="77777777" w:rsidR="0064092B" w:rsidRDefault="0064092B" w:rsidP="00640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</w:rPr>
      </w:pPr>
      <w:r>
        <w:rPr>
          <w:b/>
          <w:sz w:val="22"/>
        </w:rPr>
        <w:t>MODALIDADE</w:t>
      </w:r>
      <w:r>
        <w:rPr>
          <w:sz w:val="22"/>
        </w:rPr>
        <w:t>: Pregão - RP 5</w:t>
      </w:r>
    </w:p>
    <w:p w14:paraId="3BD53FE8" w14:textId="77777777" w:rsidR="0064092B" w:rsidRDefault="0064092B" w:rsidP="0064092B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</w:rPr>
      </w:pPr>
      <w:r>
        <w:rPr>
          <w:b/>
          <w:sz w:val="22"/>
        </w:rPr>
        <w:t>PARTES</w:t>
      </w:r>
      <w:r>
        <w:rPr>
          <w:sz w:val="22"/>
        </w:rPr>
        <w:t xml:space="preserve">: Câmara Municipal de Patrocínio e </w:t>
      </w:r>
      <w:r>
        <w:rPr>
          <w:color w:val="000000"/>
          <w:sz w:val="22"/>
        </w:rPr>
        <w:t>Vidraçaria Rodrigues e Paula Ltda.</w:t>
      </w:r>
    </w:p>
    <w:p w14:paraId="7F01713B" w14:textId="77777777" w:rsidR="0064092B" w:rsidRDefault="0064092B" w:rsidP="0064092B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</w:rPr>
      </w:pPr>
      <w:r>
        <w:rPr>
          <w:b/>
          <w:sz w:val="22"/>
        </w:rPr>
        <w:t>OBJETO</w:t>
      </w:r>
      <w:r>
        <w:rPr>
          <w:sz w:val="22"/>
        </w:rPr>
        <w:t>: REGISTRO DE PRECOS PARA AQUISIÇÃO DE MOLDURAS PARA MOÇOES E TÍTULOS HONORÍFICOS A PEDIDO DOS VEREADORES.</w:t>
      </w:r>
    </w:p>
    <w:p w14:paraId="7561EF59" w14:textId="77777777" w:rsidR="0064092B" w:rsidRDefault="0064092B" w:rsidP="006409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  <w:sz w:val="22"/>
        </w:rPr>
      </w:pPr>
      <w:r>
        <w:rPr>
          <w:b/>
          <w:sz w:val="22"/>
        </w:rPr>
        <w:t>VALOR</w:t>
      </w:r>
      <w:r>
        <w:rPr>
          <w:sz w:val="22"/>
        </w:rPr>
        <w:t xml:space="preserve"> </w:t>
      </w:r>
      <w:r>
        <w:rPr>
          <w:b/>
          <w:sz w:val="22"/>
        </w:rPr>
        <w:t>DOS ITENS:</w:t>
      </w:r>
      <w:r>
        <w:rPr>
          <w:color w:val="000000"/>
          <w:sz w:val="22"/>
        </w:rPr>
        <w:t xml:space="preserve"> </w:t>
      </w:r>
      <w:r>
        <w:rPr>
          <w:sz w:val="22"/>
        </w:rPr>
        <w:t xml:space="preserve">1. “cristal plano incolor 3 mm-chapa 1605 x 2400” de </w:t>
      </w:r>
      <w:r>
        <w:rPr>
          <w:b/>
          <w:sz w:val="22"/>
        </w:rPr>
        <w:t>R$ 39,81</w:t>
      </w:r>
      <w:r>
        <w:rPr>
          <w:sz w:val="22"/>
        </w:rPr>
        <w:t xml:space="preserve"> (trinta e nove reais e oitenta e um</w:t>
      </w:r>
      <w:r>
        <w:rPr>
          <w:color w:val="000000"/>
          <w:sz w:val="22"/>
        </w:rPr>
        <w:t xml:space="preserve"> centavos) para </w:t>
      </w:r>
      <w:r w:rsidRPr="00A238A2">
        <w:rPr>
          <w:b/>
          <w:bCs/>
          <w:color w:val="000000"/>
          <w:sz w:val="22"/>
        </w:rPr>
        <w:t>R$ 49,28</w:t>
      </w:r>
      <w:r>
        <w:rPr>
          <w:color w:val="000000"/>
          <w:sz w:val="22"/>
        </w:rPr>
        <w:t xml:space="preserve"> (quarenta e nove reais e vinte e oito centavos); e 2. “moldura de alumínio al14 incolor 2,50” de </w:t>
      </w:r>
      <w:r>
        <w:rPr>
          <w:b/>
          <w:color w:val="000000"/>
          <w:sz w:val="22"/>
        </w:rPr>
        <w:t>R$ 8,16</w:t>
      </w:r>
      <w:r>
        <w:rPr>
          <w:color w:val="000000"/>
          <w:sz w:val="22"/>
        </w:rPr>
        <w:t xml:space="preserve"> (oito reais e dezesseis centavos) para </w:t>
      </w:r>
      <w:r>
        <w:rPr>
          <w:b/>
          <w:color w:val="000000"/>
          <w:sz w:val="22"/>
        </w:rPr>
        <w:t>R$ 13,00</w:t>
      </w:r>
      <w:r>
        <w:rPr>
          <w:color w:val="000000"/>
          <w:sz w:val="22"/>
        </w:rPr>
        <w:t xml:space="preserve"> (treze reais).</w:t>
      </w:r>
    </w:p>
    <w:p w14:paraId="1C088330" w14:textId="77777777" w:rsidR="00B44D40" w:rsidRPr="00B44D40" w:rsidRDefault="0064092B" w:rsidP="00B44D40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</w:rPr>
      </w:pPr>
      <w:bookmarkStart w:id="0" w:name="_Hlk112075618"/>
      <w:r w:rsidRPr="00B44D40">
        <w:rPr>
          <w:b/>
          <w:sz w:val="22"/>
          <w:szCs w:val="22"/>
        </w:rPr>
        <w:t>DOTAÇÃO</w:t>
      </w:r>
      <w:r w:rsidRPr="00B44D40">
        <w:rPr>
          <w:sz w:val="22"/>
          <w:szCs w:val="22"/>
        </w:rPr>
        <w:t xml:space="preserve">: </w:t>
      </w:r>
      <w:r w:rsidR="00B44D40" w:rsidRPr="00B44D40">
        <w:rPr>
          <w:sz w:val="22"/>
          <w:szCs w:val="22"/>
        </w:rPr>
        <w:t>01.01.01.01.01.031.0001.00.2001.3.3.90.30.2900100 - Material para Áudio, Vídeo e Foto</w:t>
      </w:r>
    </w:p>
    <w:bookmarkEnd w:id="0"/>
    <w:p w14:paraId="663F8B6E" w14:textId="0D9D99D0" w:rsidR="0064092B" w:rsidRDefault="0064092B" w:rsidP="00B44D4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</w:rPr>
      </w:pPr>
    </w:p>
    <w:p w14:paraId="2ED4E4D6" w14:textId="77777777" w:rsidR="0064092B" w:rsidRDefault="0064092B" w:rsidP="006409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</w:rPr>
      </w:pPr>
      <w:r>
        <w:rPr>
          <w:b/>
          <w:sz w:val="22"/>
        </w:rPr>
        <w:t>DATA</w:t>
      </w:r>
      <w:r>
        <w:rPr>
          <w:sz w:val="22"/>
        </w:rPr>
        <w:t>: 22 de agosto de 2022.</w:t>
      </w:r>
    </w:p>
    <w:p w14:paraId="385BB278" w14:textId="77777777" w:rsidR="0064092B" w:rsidRDefault="0064092B" w:rsidP="0064092B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</w:p>
    <w:p w14:paraId="30DA7F6F" w14:textId="77777777" w:rsidR="0064092B" w:rsidRDefault="0064092B" w:rsidP="0064092B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</w:p>
    <w:p w14:paraId="495796FF" w14:textId="77777777" w:rsidR="0064092B" w:rsidRDefault="0064092B" w:rsidP="0064092B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2"/>
        </w:rPr>
      </w:pPr>
      <w:r>
        <w:rPr>
          <w:sz w:val="22"/>
        </w:rPr>
        <w:t>HELENIR GONÇALVES DA FONSECA LUIZ</w:t>
      </w:r>
    </w:p>
    <w:p w14:paraId="40488E07" w14:textId="77777777" w:rsidR="0064092B" w:rsidRDefault="0064092B" w:rsidP="0064092B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2"/>
        </w:rPr>
      </w:pPr>
      <w:r>
        <w:rPr>
          <w:sz w:val="22"/>
        </w:rPr>
        <w:t>Chefe do Setor de Compras e Licitações</w:t>
      </w:r>
    </w:p>
    <w:p w14:paraId="3A7D70C5" w14:textId="77777777" w:rsidR="0064092B" w:rsidRDefault="0064092B" w:rsidP="006409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color w:val="000000"/>
          <w:sz w:val="22"/>
        </w:rPr>
      </w:pPr>
    </w:p>
    <w:p w14:paraId="24C057D7" w14:textId="77777777" w:rsidR="00755CB4" w:rsidRDefault="00755CB4"/>
    <w:sectPr w:rsidR="00755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43"/>
    <w:rsid w:val="0064092B"/>
    <w:rsid w:val="00755CB4"/>
    <w:rsid w:val="00B44D40"/>
    <w:rsid w:val="00F6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F57F0-6E55-4D81-8ADB-6AFC63AA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2B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ft">
    <w:name w:val="Left"/>
    <w:basedOn w:val="Normal"/>
    <w:rsid w:val="0064092B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3</cp:revision>
  <dcterms:created xsi:type="dcterms:W3CDTF">2022-08-22T18:44:00Z</dcterms:created>
  <dcterms:modified xsi:type="dcterms:W3CDTF">2022-08-22T18:51:00Z</dcterms:modified>
</cp:coreProperties>
</file>